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F24D" w14:textId="638D3BCE" w:rsidR="00552BB9" w:rsidRPr="005B61D7" w:rsidRDefault="00552BB9" w:rsidP="00552BB9">
      <w:pPr>
        <w:spacing w:after="0" w:line="240" w:lineRule="auto"/>
        <w:jc w:val="center"/>
        <w:rPr>
          <w:rFonts w:asciiTheme="minorBidi" w:hAnsiTheme="minorBidi" w:cs="Simplified Arabic"/>
          <w:color w:val="000000" w:themeColor="text1"/>
          <w:sz w:val="28"/>
          <w:szCs w:val="28"/>
        </w:rPr>
      </w:pPr>
    </w:p>
    <w:p w14:paraId="28450764" w14:textId="77777777" w:rsidR="00015716" w:rsidRPr="005B61D7" w:rsidRDefault="00015716" w:rsidP="00552BB9">
      <w:pPr>
        <w:spacing w:after="0" w:line="240" w:lineRule="auto"/>
        <w:jc w:val="center"/>
        <w:rPr>
          <w:rFonts w:asciiTheme="minorBidi" w:hAnsiTheme="minorBidi" w:cs="Simplified Arabic"/>
          <w:color w:val="000000" w:themeColor="text1"/>
          <w:sz w:val="28"/>
          <w:szCs w:val="28"/>
        </w:rPr>
      </w:pPr>
    </w:p>
    <w:p w14:paraId="1745536F" w14:textId="77777777" w:rsidR="00552BB9" w:rsidRPr="005B61D7" w:rsidRDefault="00552BB9" w:rsidP="00552BB9">
      <w:pPr>
        <w:spacing w:after="0" w:line="240" w:lineRule="auto"/>
        <w:jc w:val="center"/>
        <w:rPr>
          <w:rFonts w:asciiTheme="minorBidi" w:hAnsiTheme="minorBidi" w:cs="Simplified Arabic"/>
          <w:color w:val="000000" w:themeColor="text1"/>
          <w:sz w:val="28"/>
          <w:szCs w:val="28"/>
        </w:rPr>
      </w:pPr>
    </w:p>
    <w:p w14:paraId="599E8C89" w14:textId="77777777" w:rsidR="00552BB9" w:rsidRPr="005B61D7" w:rsidRDefault="00552BB9" w:rsidP="00552BB9">
      <w:pPr>
        <w:spacing w:after="0" w:line="240" w:lineRule="auto"/>
        <w:jc w:val="center"/>
        <w:rPr>
          <w:rFonts w:asciiTheme="minorBidi" w:hAnsiTheme="minorBidi" w:cs="Simplified Arabic"/>
          <w:color w:val="000000" w:themeColor="text1"/>
          <w:sz w:val="28"/>
          <w:szCs w:val="28"/>
        </w:rPr>
      </w:pPr>
    </w:p>
    <w:p w14:paraId="491DBFDF" w14:textId="77777777" w:rsidR="00552BB9" w:rsidRPr="005B61D7" w:rsidRDefault="00552BB9" w:rsidP="00552BB9">
      <w:pPr>
        <w:spacing w:after="0" w:line="240" w:lineRule="auto"/>
        <w:jc w:val="center"/>
        <w:rPr>
          <w:rFonts w:asciiTheme="minorBidi" w:hAnsiTheme="minorBidi" w:cs="Simplified Arabic"/>
          <w:color w:val="000000" w:themeColor="text1"/>
          <w:sz w:val="28"/>
          <w:szCs w:val="28"/>
        </w:rPr>
      </w:pPr>
    </w:p>
    <w:p w14:paraId="15569E30" w14:textId="77777777" w:rsidR="00552BB9" w:rsidRPr="005B61D7" w:rsidRDefault="00552BB9" w:rsidP="00552BB9">
      <w:pPr>
        <w:spacing w:after="0" w:line="240" w:lineRule="auto"/>
        <w:jc w:val="center"/>
        <w:rPr>
          <w:rFonts w:asciiTheme="minorBidi" w:hAnsiTheme="minorBidi" w:cs="Simplified Arabic"/>
          <w:color w:val="000000" w:themeColor="text1"/>
          <w:sz w:val="28"/>
          <w:szCs w:val="28"/>
        </w:rPr>
      </w:pPr>
    </w:p>
    <w:p w14:paraId="36FF588D" w14:textId="77777777" w:rsidR="00552BB9" w:rsidRPr="005B61D7" w:rsidRDefault="00552BB9" w:rsidP="00552BB9">
      <w:pPr>
        <w:spacing w:after="0" w:line="240" w:lineRule="auto"/>
        <w:jc w:val="center"/>
        <w:rPr>
          <w:rFonts w:asciiTheme="minorBidi" w:hAnsiTheme="minorBidi" w:cs="Simplified Arabic"/>
          <w:color w:val="000000" w:themeColor="text1"/>
          <w:sz w:val="28"/>
          <w:szCs w:val="28"/>
          <w:rtl/>
        </w:rPr>
      </w:pPr>
    </w:p>
    <w:p w14:paraId="7CF4ED24" w14:textId="77777777" w:rsidR="00552BB9" w:rsidRPr="005B61D7" w:rsidRDefault="00552BB9" w:rsidP="00552BB9">
      <w:pPr>
        <w:spacing w:after="0" w:line="240" w:lineRule="auto"/>
        <w:jc w:val="center"/>
        <w:rPr>
          <w:rFonts w:asciiTheme="minorBidi" w:hAnsiTheme="minorBidi" w:cs="Simplified Arabic"/>
          <w:color w:val="000000" w:themeColor="text1"/>
          <w:sz w:val="28"/>
          <w:szCs w:val="28"/>
          <w:rtl/>
        </w:rPr>
      </w:pPr>
    </w:p>
    <w:p w14:paraId="03BD5A48" w14:textId="77777777" w:rsidR="00015716" w:rsidRPr="005B61D7" w:rsidRDefault="00015716" w:rsidP="00F955B7">
      <w:pPr>
        <w:bidi/>
        <w:spacing w:after="0"/>
        <w:jc w:val="center"/>
        <w:rPr>
          <w:rFonts w:ascii="Simplified Arabic" w:eastAsia="Times New Roman" w:hAnsi="Simplified Arabic" w:cs="SKR HEAD1" w:hint="cs"/>
          <w:sz w:val="28"/>
          <w:szCs w:val="28"/>
          <w:u w:val="single"/>
          <w:rtl/>
        </w:rPr>
      </w:pPr>
    </w:p>
    <w:p w14:paraId="518F9D8E" w14:textId="77777777" w:rsidR="00015716" w:rsidRPr="005B61D7" w:rsidRDefault="00015716" w:rsidP="00015716">
      <w:pPr>
        <w:bidi/>
        <w:spacing w:after="0"/>
        <w:jc w:val="center"/>
        <w:rPr>
          <w:rFonts w:ascii="Simplified Arabic" w:eastAsia="Times New Roman" w:hAnsi="Simplified Arabic" w:cs="SKR HEAD1"/>
          <w:sz w:val="28"/>
          <w:szCs w:val="28"/>
          <w:u w:val="single"/>
          <w:rtl/>
        </w:rPr>
      </w:pPr>
    </w:p>
    <w:p w14:paraId="3D4D8FAA" w14:textId="77777777" w:rsidR="00015716" w:rsidRPr="005B61D7" w:rsidRDefault="00015716" w:rsidP="00015716">
      <w:pPr>
        <w:bidi/>
        <w:spacing w:after="0"/>
        <w:jc w:val="center"/>
        <w:rPr>
          <w:rFonts w:ascii="Simplified Arabic" w:eastAsia="Times New Roman" w:hAnsi="Simplified Arabic" w:cs="SKR HEAD1"/>
          <w:sz w:val="28"/>
          <w:szCs w:val="28"/>
          <w:u w:val="single"/>
          <w:rtl/>
        </w:rPr>
      </w:pPr>
    </w:p>
    <w:p w14:paraId="5B3A68B3" w14:textId="0D9C3944" w:rsidR="00D27EBB" w:rsidRPr="00D27EBB" w:rsidRDefault="00D27EBB" w:rsidP="00015716">
      <w:pPr>
        <w:bidi/>
        <w:spacing w:after="0"/>
        <w:jc w:val="center"/>
        <w:rPr>
          <w:rFonts w:ascii="Simplified Arabic" w:eastAsia="Times New Roman" w:hAnsi="Simplified Arabic" w:cs="SKR HEAD1"/>
          <w:sz w:val="40"/>
          <w:szCs w:val="40"/>
          <w:u w:val="single"/>
          <w:rtl/>
        </w:rPr>
      </w:pPr>
      <w:r w:rsidRPr="00D27EBB">
        <w:rPr>
          <w:rFonts w:ascii="Simplified Arabic" w:eastAsia="Times New Roman" w:hAnsi="Simplified Arabic" w:cs="SKR HEAD1"/>
          <w:sz w:val="40"/>
          <w:szCs w:val="40"/>
          <w:u w:val="single"/>
          <w:rtl/>
        </w:rPr>
        <w:t>البح</w:t>
      </w:r>
      <w:r w:rsidRPr="00D27EBB">
        <w:rPr>
          <w:rFonts w:ascii="Simplified Arabic" w:eastAsia="Times New Roman" w:hAnsi="Simplified Arabic" w:cs="SKR HEAD1" w:hint="cs"/>
          <w:sz w:val="40"/>
          <w:szCs w:val="40"/>
          <w:u w:val="single"/>
          <w:rtl/>
        </w:rPr>
        <w:t>ــــ</w:t>
      </w:r>
      <w:r w:rsidRPr="00D27EBB">
        <w:rPr>
          <w:rFonts w:ascii="Simplified Arabic" w:eastAsia="Times New Roman" w:hAnsi="Simplified Arabic" w:cs="SKR HEAD1"/>
          <w:sz w:val="40"/>
          <w:szCs w:val="40"/>
          <w:u w:val="single"/>
          <w:rtl/>
        </w:rPr>
        <w:t>ث رق</w:t>
      </w:r>
      <w:r w:rsidRPr="00D27EBB">
        <w:rPr>
          <w:rFonts w:ascii="Simplified Arabic" w:eastAsia="Times New Roman" w:hAnsi="Simplified Arabic" w:cs="SKR HEAD1" w:hint="cs"/>
          <w:sz w:val="40"/>
          <w:szCs w:val="40"/>
          <w:u w:val="single"/>
          <w:rtl/>
        </w:rPr>
        <w:t>ـــــ</w:t>
      </w:r>
      <w:r w:rsidRPr="00D27EBB">
        <w:rPr>
          <w:rFonts w:ascii="Simplified Arabic" w:eastAsia="Times New Roman" w:hAnsi="Simplified Arabic" w:cs="SKR HEAD1"/>
          <w:sz w:val="40"/>
          <w:szCs w:val="40"/>
          <w:u w:val="single"/>
          <w:rtl/>
        </w:rPr>
        <w:t>م (</w:t>
      </w:r>
      <w:r w:rsidR="004E255A">
        <w:rPr>
          <w:rFonts w:ascii="Simplified Arabic" w:eastAsia="Times New Roman" w:hAnsi="Simplified Arabic" w:cs="SKR HEAD1" w:hint="cs"/>
          <w:sz w:val="40"/>
          <w:szCs w:val="40"/>
          <w:u w:val="single"/>
          <w:rtl/>
        </w:rPr>
        <w:t>4</w:t>
      </w:r>
      <w:r w:rsidRPr="00D27EBB">
        <w:rPr>
          <w:rFonts w:ascii="Simplified Arabic" w:eastAsia="Times New Roman" w:hAnsi="Simplified Arabic" w:cs="SKR HEAD1"/>
          <w:sz w:val="40"/>
          <w:szCs w:val="40"/>
          <w:u w:val="single"/>
          <w:rtl/>
        </w:rPr>
        <w:t>)</w:t>
      </w:r>
    </w:p>
    <w:p w14:paraId="5E970DEF" w14:textId="65AE688E" w:rsidR="009437B5" w:rsidRPr="00A86CEA" w:rsidRDefault="009437B5" w:rsidP="009437B5">
      <w:pPr>
        <w:bidi/>
        <w:spacing w:after="0" w:line="240" w:lineRule="auto"/>
        <w:jc w:val="center"/>
        <w:rPr>
          <w:rFonts w:asciiTheme="minorBidi" w:hAnsiTheme="minorBidi" w:cs="Simplified Arabic"/>
          <w:color w:val="000000" w:themeColor="text1"/>
          <w:sz w:val="12"/>
          <w:szCs w:val="12"/>
          <w:rtl/>
        </w:rPr>
      </w:pPr>
    </w:p>
    <w:p w14:paraId="1800E4E0" w14:textId="78E82188" w:rsidR="009437B5" w:rsidRPr="00015716" w:rsidRDefault="004E255A" w:rsidP="009437B5">
      <w:pPr>
        <w:bidi/>
        <w:spacing w:after="0" w:line="240" w:lineRule="auto"/>
        <w:jc w:val="center"/>
        <w:rPr>
          <w:rFonts w:ascii="Simplified Arabic" w:hAnsi="Simplified Arabic" w:cs="SKR HEAD1"/>
          <w:sz w:val="36"/>
          <w:szCs w:val="36"/>
          <w:rtl/>
        </w:rPr>
      </w:pPr>
      <w:r w:rsidRPr="00015716">
        <w:rPr>
          <w:rFonts w:ascii="Simplified Arabic" w:hAnsi="Simplified Arabic" w:cs="SKR HEAD1"/>
          <w:sz w:val="40"/>
          <w:szCs w:val="40"/>
          <w:rtl/>
          <w:lang w:bidi="ar-EG"/>
        </w:rPr>
        <w:t>قياس أثر العلاقة التفاعلية بين الروابط السياسية وممارسات ادارة الأرباح بالأنشطة الحقيقية على عوائد الأسهم: دليل تطبيقى من البورصة المصرية</w:t>
      </w:r>
    </w:p>
    <w:p w14:paraId="36D292D5" w14:textId="3117B582" w:rsidR="00D2125A" w:rsidRDefault="00D2125A" w:rsidP="009437B5">
      <w:pPr>
        <w:spacing w:after="0" w:line="240" w:lineRule="auto"/>
        <w:rPr>
          <w:rFonts w:asciiTheme="minorBidi" w:hAnsiTheme="minorBidi" w:cs="Simplified Arabic"/>
          <w:color w:val="000000" w:themeColor="text1"/>
          <w:sz w:val="28"/>
          <w:szCs w:val="28"/>
          <w:rtl/>
          <w:lang w:bidi="ar-EG"/>
        </w:rPr>
      </w:pPr>
    </w:p>
    <w:p w14:paraId="759B091A" w14:textId="57B91238" w:rsidR="00717C31" w:rsidRDefault="00717C31" w:rsidP="009437B5">
      <w:pPr>
        <w:spacing w:after="0" w:line="240" w:lineRule="auto"/>
        <w:rPr>
          <w:rFonts w:asciiTheme="minorBidi" w:hAnsiTheme="minorBidi" w:cs="Simplified Arabic"/>
          <w:color w:val="000000" w:themeColor="text1"/>
          <w:sz w:val="28"/>
          <w:szCs w:val="28"/>
          <w:rtl/>
          <w:lang w:bidi="ar-EG"/>
        </w:rPr>
      </w:pPr>
    </w:p>
    <w:p w14:paraId="71FCDE35" w14:textId="77777777" w:rsidR="00717C31" w:rsidRPr="000A5A53" w:rsidRDefault="00717C31" w:rsidP="009437B5">
      <w:pPr>
        <w:spacing w:after="0" w:line="240" w:lineRule="auto"/>
        <w:rPr>
          <w:rFonts w:asciiTheme="minorBidi" w:hAnsiTheme="minorBidi" w:cs="Simplified Arabic"/>
          <w:color w:val="000000" w:themeColor="text1"/>
          <w:sz w:val="28"/>
          <w:szCs w:val="28"/>
          <w:lang w:bidi="ar-EG"/>
        </w:rPr>
      </w:pPr>
    </w:p>
    <w:tbl>
      <w:tblPr>
        <w:tblStyle w:val="TableGrid"/>
        <w:bidiVisual/>
        <w:tblW w:w="9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5760"/>
      </w:tblGrid>
      <w:tr w:rsidR="00717C31" w:rsidRPr="00717C31" w14:paraId="1ADB351F" w14:textId="77777777" w:rsidTr="00717C31">
        <w:tc>
          <w:tcPr>
            <w:tcW w:w="3615" w:type="dxa"/>
          </w:tcPr>
          <w:p w14:paraId="495E3684" w14:textId="77777777" w:rsidR="00717C31" w:rsidRPr="00717C31" w:rsidRDefault="00717C31" w:rsidP="00717C31">
            <w:pPr>
              <w:bidi/>
              <w:ind w:firstLine="90"/>
              <w:jc w:val="center"/>
              <w:rPr>
                <w:rFonts w:ascii="Simplified Arabic" w:hAnsi="Simplified Arabic" w:cs="Simplified Arabic"/>
                <w:b/>
                <w:bCs/>
                <w:sz w:val="30"/>
                <w:szCs w:val="30"/>
                <w:rtl/>
              </w:rPr>
            </w:pPr>
            <w:r w:rsidRPr="00717C31">
              <w:rPr>
                <w:rFonts w:ascii="Simplified Arabic" w:hAnsi="Simplified Arabic" w:cs="Simplified Arabic"/>
                <w:b/>
                <w:bCs/>
                <w:sz w:val="30"/>
                <w:szCs w:val="30"/>
                <w:rtl/>
                <w:lang w:bidi="ar-EG"/>
              </w:rPr>
              <w:t>د/سامح محمد أمين النجار</w:t>
            </w:r>
          </w:p>
          <w:p w14:paraId="3E5E3D3F" w14:textId="77777777" w:rsidR="00717C31" w:rsidRPr="00717C31" w:rsidRDefault="00717C31" w:rsidP="004A62E1">
            <w:pPr>
              <w:bidi/>
              <w:jc w:val="center"/>
              <w:rPr>
                <w:rFonts w:ascii="Simplified Arabic" w:hAnsi="Simplified Arabic" w:cs="Simplified Arabic"/>
                <w:b/>
                <w:bCs/>
                <w:sz w:val="30"/>
                <w:szCs w:val="30"/>
                <w:rtl/>
              </w:rPr>
            </w:pPr>
            <w:r w:rsidRPr="00717C31">
              <w:rPr>
                <w:rFonts w:ascii="Simplified Arabic" w:hAnsi="Simplified Arabic" w:cs="Simplified Arabic"/>
                <w:b/>
                <w:bCs/>
                <w:sz w:val="30"/>
                <w:szCs w:val="30"/>
                <w:rtl/>
                <w:lang w:bidi="ar-EG"/>
              </w:rPr>
              <w:t>مدرس بقسم المحاسبة</w:t>
            </w:r>
          </w:p>
          <w:p w14:paraId="406064D1" w14:textId="77777777" w:rsidR="00717C31" w:rsidRPr="00717C31" w:rsidRDefault="00717C31" w:rsidP="004A62E1">
            <w:pPr>
              <w:bidi/>
              <w:jc w:val="center"/>
              <w:rPr>
                <w:rFonts w:ascii="Simplified Arabic" w:hAnsi="Simplified Arabic" w:cs="Simplified Arabic"/>
                <w:b/>
                <w:bCs/>
                <w:sz w:val="30"/>
                <w:szCs w:val="30"/>
                <w:rtl/>
                <w:lang w:bidi="ar-EG"/>
              </w:rPr>
            </w:pPr>
            <w:r w:rsidRPr="00717C31">
              <w:rPr>
                <w:rFonts w:ascii="Simplified Arabic" w:hAnsi="Simplified Arabic" w:cs="Simplified Arabic"/>
                <w:b/>
                <w:bCs/>
                <w:sz w:val="30"/>
                <w:szCs w:val="30"/>
                <w:rtl/>
                <w:lang w:bidi="ar-EG"/>
              </w:rPr>
              <w:t>كلية التجارة</w:t>
            </w:r>
            <w:r w:rsidRPr="00717C31">
              <w:rPr>
                <w:rFonts w:ascii="Simplified Arabic" w:hAnsi="Simplified Arabic" w:cs="Simplified Arabic" w:hint="cs"/>
                <w:b/>
                <w:bCs/>
                <w:sz w:val="30"/>
                <w:szCs w:val="30"/>
                <w:rtl/>
                <w:lang w:bidi="ar-EG"/>
              </w:rPr>
              <w:t xml:space="preserve"> </w:t>
            </w:r>
            <w:r w:rsidRPr="00717C31">
              <w:rPr>
                <w:rFonts w:ascii="Simplified Arabic" w:hAnsi="Simplified Arabic" w:cs="Simplified Arabic"/>
                <w:b/>
                <w:bCs/>
                <w:sz w:val="30"/>
                <w:szCs w:val="30"/>
                <w:rtl/>
                <w:lang w:bidi="ar-EG"/>
              </w:rPr>
              <w:t>- جامعة بنها</w:t>
            </w:r>
          </w:p>
        </w:tc>
        <w:tc>
          <w:tcPr>
            <w:tcW w:w="5760" w:type="dxa"/>
          </w:tcPr>
          <w:p w14:paraId="4D0871FA" w14:textId="77777777" w:rsidR="00717C31" w:rsidRPr="00717C31" w:rsidRDefault="00717C31" w:rsidP="004A62E1">
            <w:pPr>
              <w:bidi/>
              <w:jc w:val="center"/>
              <w:rPr>
                <w:rFonts w:ascii="Simplified Arabic" w:hAnsi="Simplified Arabic" w:cs="Simplified Arabic"/>
                <w:b/>
                <w:bCs/>
                <w:sz w:val="30"/>
                <w:szCs w:val="30"/>
                <w:rtl/>
              </w:rPr>
            </w:pPr>
            <w:r w:rsidRPr="00717C31">
              <w:rPr>
                <w:rFonts w:ascii="Simplified Arabic" w:hAnsi="Simplified Arabic" w:cs="Simplified Arabic"/>
                <w:b/>
                <w:bCs/>
                <w:sz w:val="30"/>
                <w:szCs w:val="30"/>
                <w:rtl/>
                <w:lang w:bidi="ar-EG"/>
              </w:rPr>
              <w:t>د/ أحمد سعيد عبد</w:t>
            </w:r>
            <w:r w:rsidRPr="00717C31">
              <w:rPr>
                <w:rFonts w:ascii="Simplified Arabic" w:hAnsi="Simplified Arabic" w:cs="Simplified Arabic" w:hint="cs"/>
                <w:b/>
                <w:bCs/>
                <w:sz w:val="30"/>
                <w:szCs w:val="30"/>
                <w:rtl/>
                <w:lang w:bidi="ar-EG"/>
              </w:rPr>
              <w:t xml:space="preserve"> </w:t>
            </w:r>
            <w:r w:rsidRPr="00717C31">
              <w:rPr>
                <w:rFonts w:ascii="Simplified Arabic" w:hAnsi="Simplified Arabic" w:cs="Simplified Arabic"/>
                <w:b/>
                <w:bCs/>
                <w:sz w:val="30"/>
                <w:szCs w:val="30"/>
                <w:rtl/>
                <w:lang w:bidi="ar-EG"/>
              </w:rPr>
              <w:t>العظيم أحمد</w:t>
            </w:r>
          </w:p>
          <w:p w14:paraId="58096BAB" w14:textId="77777777" w:rsidR="00717C31" w:rsidRPr="00717C31" w:rsidRDefault="00717C31" w:rsidP="004A62E1">
            <w:pPr>
              <w:bidi/>
              <w:jc w:val="center"/>
              <w:rPr>
                <w:rFonts w:ascii="Simplified Arabic" w:hAnsi="Simplified Arabic" w:cs="Simplified Arabic"/>
                <w:b/>
                <w:bCs/>
                <w:sz w:val="30"/>
                <w:szCs w:val="30"/>
                <w:rtl/>
                <w:lang w:bidi="ar-EG"/>
              </w:rPr>
            </w:pPr>
            <w:r w:rsidRPr="00717C31">
              <w:rPr>
                <w:rFonts w:ascii="Simplified Arabic" w:hAnsi="Simplified Arabic" w:cs="Simplified Arabic"/>
                <w:b/>
                <w:bCs/>
                <w:sz w:val="30"/>
                <w:szCs w:val="30"/>
                <w:rtl/>
                <w:lang w:bidi="ar-EG"/>
              </w:rPr>
              <w:t>مدرس بقسم المحاسبة والمراجعة</w:t>
            </w:r>
          </w:p>
          <w:p w14:paraId="7C7475E1" w14:textId="77777777" w:rsidR="00717C31" w:rsidRPr="00717C31" w:rsidRDefault="00717C31" w:rsidP="004A62E1">
            <w:pPr>
              <w:bidi/>
              <w:jc w:val="center"/>
              <w:rPr>
                <w:rFonts w:ascii="Simplified Arabic" w:hAnsi="Simplified Arabic" w:cs="Simplified Arabic"/>
                <w:b/>
                <w:bCs/>
                <w:sz w:val="30"/>
                <w:szCs w:val="30"/>
                <w:rtl/>
                <w:lang w:bidi="ar-EG"/>
              </w:rPr>
            </w:pPr>
            <w:r w:rsidRPr="00717C31">
              <w:rPr>
                <w:rFonts w:ascii="Simplified Arabic" w:hAnsi="Simplified Arabic" w:cs="Simplified Arabic" w:hint="cs"/>
                <w:b/>
                <w:bCs/>
                <w:sz w:val="30"/>
                <w:szCs w:val="30"/>
                <w:rtl/>
                <w:lang w:bidi="ar-EG"/>
              </w:rPr>
              <w:t xml:space="preserve"> </w:t>
            </w:r>
            <w:r w:rsidRPr="00717C31">
              <w:rPr>
                <w:rFonts w:ascii="Simplified Arabic" w:hAnsi="Simplified Arabic" w:cs="Simplified Arabic"/>
                <w:b/>
                <w:bCs/>
                <w:sz w:val="30"/>
                <w:szCs w:val="30"/>
                <w:rtl/>
                <w:lang w:bidi="ar-EG"/>
              </w:rPr>
              <w:t>كلية التجارة</w:t>
            </w:r>
            <w:r w:rsidRPr="00717C31">
              <w:rPr>
                <w:rFonts w:ascii="Simplified Arabic" w:hAnsi="Simplified Arabic" w:cs="Simplified Arabic" w:hint="cs"/>
                <w:b/>
                <w:bCs/>
                <w:sz w:val="30"/>
                <w:szCs w:val="30"/>
                <w:rtl/>
                <w:lang w:bidi="ar-EG"/>
              </w:rPr>
              <w:t xml:space="preserve"> </w:t>
            </w:r>
            <w:r w:rsidRPr="00717C31">
              <w:rPr>
                <w:rFonts w:ascii="Simplified Arabic" w:hAnsi="Simplified Arabic" w:cs="Simplified Arabic"/>
                <w:b/>
                <w:bCs/>
                <w:sz w:val="30"/>
                <w:szCs w:val="30"/>
                <w:rtl/>
                <w:lang w:bidi="ar-EG"/>
              </w:rPr>
              <w:t>- جامعة قناة السويس</w:t>
            </w:r>
          </w:p>
        </w:tc>
      </w:tr>
    </w:tbl>
    <w:p w14:paraId="6691ADD1" w14:textId="77777777" w:rsidR="00717C31" w:rsidRDefault="00717C31" w:rsidP="00717C31">
      <w:pPr>
        <w:bidi/>
        <w:spacing w:after="0" w:line="240" w:lineRule="auto"/>
        <w:ind w:firstLine="720"/>
        <w:jc w:val="both"/>
        <w:rPr>
          <w:rFonts w:ascii="Times New Roman" w:eastAsia="Calibri" w:hAnsi="Times New Roman" w:cs="Simplified Arabic"/>
          <w:rtl/>
        </w:rPr>
      </w:pPr>
    </w:p>
    <w:p w14:paraId="7DC616AB" w14:textId="77777777" w:rsidR="00717C31" w:rsidRDefault="00717C31" w:rsidP="00717C31">
      <w:pPr>
        <w:bidi/>
        <w:spacing w:after="0" w:line="240" w:lineRule="auto"/>
        <w:ind w:firstLine="720"/>
        <w:jc w:val="both"/>
        <w:rPr>
          <w:rFonts w:ascii="Times New Roman" w:eastAsia="Calibri" w:hAnsi="Times New Roman" w:cs="Simplified Arabic"/>
          <w:rtl/>
        </w:rPr>
      </w:pPr>
    </w:p>
    <w:p w14:paraId="3360A5F8" w14:textId="77777777" w:rsidR="00717C31" w:rsidRDefault="00717C31" w:rsidP="00717C31">
      <w:pPr>
        <w:bidi/>
        <w:spacing w:after="0" w:line="240" w:lineRule="auto"/>
        <w:ind w:firstLine="720"/>
        <w:jc w:val="both"/>
        <w:rPr>
          <w:rFonts w:ascii="Times New Roman" w:eastAsia="Calibri" w:hAnsi="Times New Roman" w:cs="Simplified Arabic"/>
          <w:rtl/>
        </w:rPr>
      </w:pPr>
    </w:p>
    <w:p w14:paraId="1DCBDAB6" w14:textId="77777777" w:rsidR="00717C31" w:rsidRDefault="00717C31" w:rsidP="00717C31">
      <w:pPr>
        <w:bidi/>
        <w:spacing w:after="0" w:line="240" w:lineRule="auto"/>
        <w:ind w:firstLine="720"/>
        <w:jc w:val="both"/>
        <w:rPr>
          <w:rFonts w:ascii="Times New Roman" w:eastAsia="Calibri" w:hAnsi="Times New Roman" w:cs="Simplified Arabic"/>
          <w:rtl/>
        </w:rPr>
      </w:pPr>
    </w:p>
    <w:p w14:paraId="73D889CB" w14:textId="77777777" w:rsidR="00717C31" w:rsidRDefault="00717C31" w:rsidP="00717C31">
      <w:pPr>
        <w:bidi/>
        <w:spacing w:after="0" w:line="240" w:lineRule="auto"/>
        <w:ind w:firstLine="720"/>
        <w:jc w:val="both"/>
        <w:rPr>
          <w:rFonts w:ascii="Times New Roman" w:eastAsia="Calibri" w:hAnsi="Times New Roman" w:cs="Simplified Arabic"/>
          <w:rtl/>
        </w:rPr>
      </w:pPr>
    </w:p>
    <w:p w14:paraId="552B154D" w14:textId="77777777" w:rsidR="00717C31" w:rsidRDefault="00717C31" w:rsidP="00717C31">
      <w:pPr>
        <w:bidi/>
        <w:spacing w:after="0" w:line="240" w:lineRule="auto"/>
        <w:ind w:firstLine="720"/>
        <w:jc w:val="both"/>
        <w:rPr>
          <w:rFonts w:ascii="Times New Roman" w:eastAsia="Calibri" w:hAnsi="Times New Roman" w:cs="Simplified Arabic"/>
          <w:rtl/>
        </w:rPr>
      </w:pPr>
    </w:p>
    <w:p w14:paraId="70DCFBD1" w14:textId="77777777" w:rsidR="00717C31" w:rsidRDefault="00717C31" w:rsidP="00717C31">
      <w:pPr>
        <w:bidi/>
        <w:spacing w:after="0" w:line="240" w:lineRule="auto"/>
        <w:ind w:firstLine="720"/>
        <w:jc w:val="both"/>
        <w:rPr>
          <w:rFonts w:ascii="Times New Roman" w:eastAsia="Calibri" w:hAnsi="Times New Roman" w:cs="Simplified Arabic"/>
          <w:rtl/>
        </w:rPr>
      </w:pPr>
    </w:p>
    <w:tbl>
      <w:tblPr>
        <w:tblStyle w:val="TableGrid"/>
        <w:bidiVisual/>
        <w:tblW w:w="8784" w:type="dxa"/>
        <w:jc w:val="center"/>
        <w:tblLook w:val="04A0" w:firstRow="1" w:lastRow="0" w:firstColumn="1" w:lastColumn="0" w:noHBand="0" w:noVBand="1"/>
      </w:tblPr>
      <w:tblGrid>
        <w:gridCol w:w="8784"/>
      </w:tblGrid>
      <w:tr w:rsidR="00717C31" w:rsidRPr="00C956C7" w14:paraId="61F0FB12" w14:textId="77777777" w:rsidTr="00176707">
        <w:trPr>
          <w:jc w:val="center"/>
        </w:trPr>
        <w:tc>
          <w:tcPr>
            <w:tcW w:w="8784" w:type="dxa"/>
          </w:tcPr>
          <w:p w14:paraId="16194176" w14:textId="48797EF0" w:rsidR="00717C31" w:rsidRPr="00C956C7" w:rsidRDefault="00717C31" w:rsidP="0011636A">
            <w:pPr>
              <w:bidi/>
              <w:rPr>
                <w:rFonts w:ascii="Simplified Arabic" w:eastAsia="Times New Roman" w:hAnsi="Simplified Arabic" w:cs="Simplified Arabic"/>
                <w:sz w:val="28"/>
                <w:szCs w:val="28"/>
                <w:rtl/>
                <w:lang w:bidi="ar-EG"/>
              </w:rPr>
            </w:pPr>
            <w:r w:rsidRPr="00C956C7">
              <w:rPr>
                <w:rFonts w:ascii="Simplified Arabic" w:eastAsia="Times New Roman" w:hAnsi="Simplified Arabic" w:cs="Simplified Arabic" w:hint="cs"/>
                <w:sz w:val="28"/>
                <w:szCs w:val="28"/>
                <w:rtl/>
                <w:lang w:bidi="ar-EG"/>
              </w:rPr>
              <w:t>المجلة العلمية للدراسات المحاسبية،</w:t>
            </w:r>
            <w:r w:rsidR="00F049E4">
              <w:rPr>
                <w:rFonts w:ascii="Simplified Arabic" w:eastAsia="Times New Roman" w:hAnsi="Simplified Arabic" w:cs="Simplified Arabic" w:hint="cs"/>
                <w:sz w:val="28"/>
                <w:szCs w:val="28"/>
                <w:rtl/>
                <w:lang w:bidi="ar-EG"/>
              </w:rPr>
              <w:t xml:space="preserve"> قسم المحاسبة والمراجعة،</w:t>
            </w:r>
            <w:r w:rsidRPr="00C956C7">
              <w:rPr>
                <w:rFonts w:ascii="Simplified Arabic" w:eastAsia="Times New Roman" w:hAnsi="Simplified Arabic" w:cs="Simplified Arabic" w:hint="cs"/>
                <w:sz w:val="28"/>
                <w:szCs w:val="28"/>
                <w:rtl/>
                <w:lang w:bidi="ar-EG"/>
              </w:rPr>
              <w:t xml:space="preserve"> كلية التجارة، جامعة قناة السويس</w:t>
            </w:r>
            <w:r w:rsidRPr="00C956C7">
              <w:rPr>
                <w:rFonts w:ascii="Simplified Arabic" w:eastAsia="Times New Roman" w:hAnsi="Simplified Arabic" w:cs="Simplified Arabic"/>
                <w:sz w:val="28"/>
                <w:szCs w:val="28"/>
                <w:rtl/>
                <w:lang w:bidi="ar-EG"/>
              </w:rPr>
              <w:t>، العدد ال</w:t>
            </w:r>
            <w:r w:rsidRPr="00C956C7">
              <w:rPr>
                <w:rFonts w:ascii="Simplified Arabic" w:eastAsia="Times New Roman" w:hAnsi="Simplified Arabic" w:cs="Simplified Arabic" w:hint="cs"/>
                <w:sz w:val="28"/>
                <w:szCs w:val="28"/>
                <w:rtl/>
                <w:lang w:bidi="ar-EG"/>
              </w:rPr>
              <w:t>رابع</w:t>
            </w:r>
            <w:r w:rsidRPr="00C956C7">
              <w:rPr>
                <w:rFonts w:ascii="Simplified Arabic" w:eastAsia="Times New Roman" w:hAnsi="Simplified Arabic" w:cs="Simplified Arabic"/>
                <w:sz w:val="28"/>
                <w:szCs w:val="28"/>
                <w:rtl/>
                <w:lang w:bidi="ar-EG"/>
              </w:rPr>
              <w:t xml:space="preserve">، </w:t>
            </w:r>
            <w:r w:rsidRPr="00C956C7">
              <w:rPr>
                <w:rFonts w:ascii="Simplified Arabic" w:eastAsia="Times New Roman" w:hAnsi="Simplified Arabic" w:cs="Simplified Arabic" w:hint="cs"/>
                <w:sz w:val="28"/>
                <w:szCs w:val="28"/>
                <w:rtl/>
                <w:lang w:bidi="ar-EG"/>
              </w:rPr>
              <w:t>أكتوبر 2021</w:t>
            </w:r>
          </w:p>
        </w:tc>
      </w:tr>
    </w:tbl>
    <w:p w14:paraId="18BDA390" w14:textId="77777777" w:rsidR="00717C31" w:rsidRPr="00C956C7" w:rsidRDefault="005B61D7" w:rsidP="005B61D7">
      <w:pPr>
        <w:bidi/>
        <w:spacing w:before="120" w:after="120" w:line="240" w:lineRule="auto"/>
        <w:jc w:val="lowKashida"/>
        <w:rPr>
          <w:rFonts w:ascii="Times New Roman" w:eastAsia="Times New Roman" w:hAnsi="Times New Roman" w:cs="Simplified Arabic"/>
          <w:color w:val="000000"/>
          <w:sz w:val="26"/>
          <w:szCs w:val="26"/>
          <w:rtl/>
        </w:rPr>
      </w:pPr>
      <w:r w:rsidRPr="00C956C7">
        <w:rPr>
          <w:rFonts w:ascii="Times New Roman" w:eastAsia="Times New Roman" w:hAnsi="Times New Roman" w:cs="Simplified Arabic" w:hint="cs"/>
          <w:color w:val="000000"/>
          <w:sz w:val="26"/>
          <w:szCs w:val="26"/>
          <w:rtl/>
        </w:rPr>
        <w:t xml:space="preserve">     </w:t>
      </w:r>
    </w:p>
    <w:p w14:paraId="4D3060FA" w14:textId="4D14AFA9" w:rsidR="00734BB0" w:rsidRDefault="00717C31" w:rsidP="00717C31">
      <w:pPr>
        <w:bidi/>
        <w:spacing w:before="120" w:after="120" w:line="240" w:lineRule="auto"/>
        <w:jc w:val="lowKashida"/>
        <w:rPr>
          <w:rFonts w:ascii="Times New Roman" w:eastAsia="Times New Roman" w:hAnsi="Times New Roman" w:cs="Simplified Arabic"/>
          <w:sz w:val="28"/>
          <w:szCs w:val="28"/>
          <w:rtl/>
        </w:rPr>
      </w:pPr>
      <w:r>
        <w:rPr>
          <w:rFonts w:ascii="Times New Roman" w:eastAsia="Times New Roman" w:hAnsi="Times New Roman" w:cs="Simplified Arabic" w:hint="cs"/>
          <w:b/>
          <w:bCs/>
          <w:color w:val="000000"/>
          <w:sz w:val="26"/>
          <w:szCs w:val="26"/>
          <w:rtl/>
        </w:rPr>
        <w:lastRenderedPageBreak/>
        <w:t xml:space="preserve">       </w:t>
      </w:r>
      <w:r w:rsidR="00012D60" w:rsidRPr="00EF2798">
        <w:rPr>
          <w:rFonts w:ascii="Times New Roman" w:eastAsia="Times New Roman" w:hAnsi="Times New Roman" w:cs="Simplified Arabic" w:hint="cs"/>
          <w:b/>
          <w:bCs/>
          <w:color w:val="000000"/>
          <w:sz w:val="26"/>
          <w:szCs w:val="26"/>
          <w:rtl/>
        </w:rPr>
        <w:t>حاولت الدراسة الحالية</w:t>
      </w:r>
      <w:r w:rsidR="00012D60" w:rsidRPr="00F31269">
        <w:rPr>
          <w:rFonts w:ascii="Times New Roman" w:eastAsia="Times New Roman" w:hAnsi="Times New Roman" w:cs="Simplified Arabic" w:hint="cs"/>
          <w:color w:val="000000"/>
          <w:sz w:val="28"/>
          <w:szCs w:val="28"/>
          <w:rtl/>
        </w:rPr>
        <w:t xml:space="preserve"> </w:t>
      </w:r>
      <w:r w:rsidR="00785DA9">
        <w:rPr>
          <w:rFonts w:ascii="Times New Roman" w:eastAsia="Times New Roman" w:hAnsi="Times New Roman" w:cs="Simplified Arabic" w:hint="cs"/>
          <w:sz w:val="26"/>
          <w:szCs w:val="26"/>
          <w:rtl/>
        </w:rPr>
        <w:t>قياس</w:t>
      </w:r>
      <w:r w:rsidR="00823184" w:rsidRPr="00734BB0">
        <w:rPr>
          <w:rFonts w:ascii="Times New Roman" w:eastAsia="Times New Roman" w:hAnsi="Times New Roman" w:cs="Simplified Arabic" w:hint="cs"/>
          <w:sz w:val="26"/>
          <w:szCs w:val="26"/>
          <w:rtl/>
        </w:rPr>
        <w:t xml:space="preserve"> </w:t>
      </w:r>
      <w:r w:rsidR="00785DA9">
        <w:rPr>
          <w:rFonts w:ascii="Times New Roman" w:eastAsia="Times New Roman" w:hAnsi="Times New Roman" w:cs="Simplified Arabic" w:hint="cs"/>
          <w:sz w:val="26"/>
          <w:szCs w:val="26"/>
          <w:rtl/>
        </w:rPr>
        <w:t>أثر</w:t>
      </w:r>
      <w:r w:rsidR="00734BB0" w:rsidRPr="00734BB0">
        <w:rPr>
          <w:rFonts w:ascii="Times New Roman" w:eastAsia="Times New Roman" w:hAnsi="Times New Roman" w:cs="Simplified Arabic" w:hint="cs"/>
          <w:sz w:val="26"/>
          <w:szCs w:val="26"/>
          <w:rtl/>
        </w:rPr>
        <w:t xml:space="preserve"> العلاقة</w:t>
      </w:r>
      <w:r w:rsidR="00785DA9">
        <w:rPr>
          <w:rFonts w:ascii="Times New Roman" w:eastAsia="Times New Roman" w:hAnsi="Times New Roman" w:cs="Simplified Arabic" w:hint="cs"/>
          <w:sz w:val="26"/>
          <w:szCs w:val="26"/>
          <w:rtl/>
        </w:rPr>
        <w:t xml:space="preserve"> التفاعلية بين</w:t>
      </w:r>
      <w:r w:rsidR="00734BB0" w:rsidRPr="00734BB0">
        <w:rPr>
          <w:rFonts w:ascii="Times New Roman" w:eastAsia="Times New Roman" w:hAnsi="Times New Roman" w:cs="Simplified Arabic" w:hint="cs"/>
          <w:sz w:val="26"/>
          <w:szCs w:val="26"/>
          <w:rtl/>
        </w:rPr>
        <w:t xml:space="preserve"> </w:t>
      </w:r>
      <w:r w:rsidR="00785DA9" w:rsidRPr="00785DA9">
        <w:rPr>
          <w:rFonts w:ascii="Times New Roman" w:eastAsia="Times New Roman" w:hAnsi="Times New Roman" w:cs="Simplified Arabic"/>
          <w:sz w:val="26"/>
          <w:szCs w:val="26"/>
          <w:rtl/>
        </w:rPr>
        <w:t>الروابط السياسية وممارسات إدارة الأرباح بالأنشطة الحقيقية على عوائد الأسهم</w:t>
      </w:r>
      <w:r w:rsidR="00785DA9">
        <w:rPr>
          <w:rFonts w:ascii="Times New Roman" w:eastAsia="Times New Roman" w:hAnsi="Times New Roman" w:cs="Simplified Arabic" w:hint="cs"/>
          <w:sz w:val="26"/>
          <w:szCs w:val="26"/>
          <w:rtl/>
        </w:rPr>
        <w:t xml:space="preserve">، </w:t>
      </w:r>
      <w:r w:rsidR="00785DA9" w:rsidRPr="00734BB0">
        <w:rPr>
          <w:rFonts w:ascii="Times New Roman" w:eastAsia="Times New Roman" w:hAnsi="Times New Roman" w:cs="Simplified Arabic" w:hint="cs"/>
          <w:sz w:val="26"/>
          <w:szCs w:val="26"/>
          <w:rtl/>
        </w:rPr>
        <w:t xml:space="preserve">مع تقديم دليل تطبيقى من </w:t>
      </w:r>
      <w:r w:rsidR="00A36717">
        <w:rPr>
          <w:rFonts w:ascii="Times New Roman" w:eastAsia="Times New Roman" w:hAnsi="Times New Roman" w:cs="Simplified Arabic" w:hint="cs"/>
          <w:sz w:val="26"/>
          <w:szCs w:val="26"/>
          <w:rtl/>
        </w:rPr>
        <w:t>البور</w:t>
      </w:r>
      <w:r w:rsidR="001848BC">
        <w:rPr>
          <w:rFonts w:ascii="Times New Roman" w:eastAsia="Times New Roman" w:hAnsi="Times New Roman" w:cs="Simplified Arabic" w:hint="cs"/>
          <w:sz w:val="26"/>
          <w:szCs w:val="26"/>
          <w:rtl/>
        </w:rPr>
        <w:t>صة</w:t>
      </w:r>
      <w:r w:rsidR="00785DA9" w:rsidRPr="00734BB0">
        <w:rPr>
          <w:rFonts w:ascii="Times New Roman" w:eastAsia="Times New Roman" w:hAnsi="Times New Roman" w:cs="Simplified Arabic" w:hint="cs"/>
          <w:sz w:val="26"/>
          <w:szCs w:val="26"/>
          <w:rtl/>
        </w:rPr>
        <w:t xml:space="preserve"> المصرية،</w:t>
      </w:r>
      <w:r w:rsidR="00785DA9">
        <w:rPr>
          <w:rFonts w:ascii="Times New Roman" w:eastAsia="Times New Roman" w:hAnsi="Times New Roman" w:cs="Simplified Arabic" w:hint="cs"/>
          <w:sz w:val="26"/>
          <w:szCs w:val="26"/>
          <w:rtl/>
        </w:rPr>
        <w:t xml:space="preserve"> وتبرز الإضافة العلمية فى</w:t>
      </w:r>
      <w:r w:rsidR="0071460A">
        <w:rPr>
          <w:rFonts w:ascii="Times New Roman" w:eastAsia="Times New Roman" w:hAnsi="Times New Roman" w:cs="Simplified Arabic" w:hint="cs"/>
          <w:sz w:val="26"/>
          <w:szCs w:val="26"/>
          <w:rtl/>
        </w:rPr>
        <w:t xml:space="preserve"> محاولة تخفيض الجدل بشأن </w:t>
      </w:r>
      <w:r w:rsidR="00191B7F">
        <w:rPr>
          <w:rFonts w:ascii="Times New Roman" w:eastAsia="Times New Roman" w:hAnsi="Times New Roman" w:cs="Simplified Arabic" w:hint="cs"/>
          <w:sz w:val="26"/>
          <w:szCs w:val="26"/>
          <w:rtl/>
        </w:rPr>
        <w:t>ا</w:t>
      </w:r>
      <w:r w:rsidR="00D2440E">
        <w:rPr>
          <w:rFonts w:ascii="Times New Roman" w:eastAsia="Times New Roman" w:hAnsi="Times New Roman" w:cs="Simplified Arabic" w:hint="cs"/>
          <w:sz w:val="26"/>
          <w:szCs w:val="26"/>
          <w:rtl/>
        </w:rPr>
        <w:t>لروابط السياسية</w:t>
      </w:r>
      <w:r w:rsidR="00191B7F">
        <w:rPr>
          <w:rFonts w:ascii="Times New Roman" w:eastAsia="Times New Roman" w:hAnsi="Times New Roman" w:cs="Simplified Arabic" w:hint="cs"/>
          <w:sz w:val="26"/>
          <w:szCs w:val="26"/>
          <w:rtl/>
        </w:rPr>
        <w:t>، حيث أوضحت الدراسة</w:t>
      </w:r>
      <w:r w:rsidR="00D2440E">
        <w:rPr>
          <w:rFonts w:ascii="Times New Roman" w:eastAsia="Times New Roman" w:hAnsi="Times New Roman" w:cs="Simplified Arabic" w:hint="cs"/>
          <w:sz w:val="26"/>
          <w:szCs w:val="26"/>
          <w:rtl/>
        </w:rPr>
        <w:t xml:space="preserve"> أنها عملة ذات وجهين، بمعنى أنه على الرغم من المنافع التى تحققها الشركات من تلك ال</w:t>
      </w:r>
      <w:r w:rsidR="00393256">
        <w:rPr>
          <w:rFonts w:ascii="Times New Roman" w:eastAsia="Times New Roman" w:hAnsi="Times New Roman" w:cs="Simplified Arabic" w:hint="cs"/>
          <w:sz w:val="26"/>
          <w:szCs w:val="26"/>
          <w:rtl/>
        </w:rPr>
        <w:t>علاقات</w:t>
      </w:r>
      <w:r w:rsidR="00D2440E">
        <w:rPr>
          <w:rFonts w:ascii="Times New Roman" w:eastAsia="Times New Roman" w:hAnsi="Times New Roman" w:cs="Simplified Arabic" w:hint="cs"/>
          <w:sz w:val="26"/>
          <w:szCs w:val="26"/>
          <w:rtl/>
        </w:rPr>
        <w:t xml:space="preserve"> متمثلة فى المزايا الضريبية والاعفاءات الجمركية والتسهيلات الائتمانية</w:t>
      </w:r>
      <w:r w:rsidR="0071460A">
        <w:rPr>
          <w:rFonts w:ascii="Times New Roman" w:eastAsia="Times New Roman" w:hAnsi="Times New Roman" w:cs="Simplified Arabic" w:hint="cs"/>
          <w:sz w:val="26"/>
          <w:szCs w:val="26"/>
          <w:rtl/>
        </w:rPr>
        <w:t xml:space="preserve"> </w:t>
      </w:r>
      <w:r w:rsidR="00D2440E">
        <w:rPr>
          <w:rFonts w:ascii="Times New Roman" w:eastAsia="Times New Roman" w:hAnsi="Times New Roman" w:cs="Simplified Arabic" w:hint="cs"/>
          <w:sz w:val="26"/>
          <w:szCs w:val="26"/>
          <w:rtl/>
        </w:rPr>
        <w:t>والتى تساهم فى تحسين أدا</w:t>
      </w:r>
      <w:r w:rsidR="005547DE">
        <w:rPr>
          <w:rFonts w:ascii="Times New Roman" w:eastAsia="Times New Roman" w:hAnsi="Times New Roman" w:cs="Simplified Arabic" w:hint="cs"/>
          <w:sz w:val="26"/>
          <w:szCs w:val="26"/>
          <w:rtl/>
        </w:rPr>
        <w:t>ئها</w:t>
      </w:r>
      <w:r w:rsidR="00D2440E">
        <w:rPr>
          <w:rFonts w:ascii="Times New Roman" w:eastAsia="Times New Roman" w:hAnsi="Times New Roman" w:cs="Simplified Arabic" w:hint="cs"/>
          <w:sz w:val="26"/>
          <w:szCs w:val="26"/>
          <w:rtl/>
        </w:rPr>
        <w:t xml:space="preserve"> المالى وقيمتها السوقية، إلا أنه قد يترتب عليها </w:t>
      </w:r>
      <w:r w:rsidR="00D2440E" w:rsidRPr="00D2440E">
        <w:rPr>
          <w:rFonts w:ascii="Times New Roman" w:eastAsia="Times New Roman" w:hAnsi="Times New Roman" w:cs="Simplified Arabic"/>
          <w:sz w:val="26"/>
          <w:szCs w:val="26"/>
          <w:rtl/>
        </w:rPr>
        <w:t>فساد مالى وتلاعبات بالتقارير المالية</w:t>
      </w:r>
      <w:r w:rsidR="00D2440E">
        <w:rPr>
          <w:rFonts w:ascii="Times New Roman" w:eastAsia="Times New Roman" w:hAnsi="Times New Roman" w:cs="Simplified Arabic" w:hint="cs"/>
          <w:sz w:val="26"/>
          <w:szCs w:val="26"/>
          <w:rtl/>
        </w:rPr>
        <w:t>،</w:t>
      </w:r>
      <w:r w:rsidR="00D2440E" w:rsidRPr="00D2440E">
        <w:rPr>
          <w:rFonts w:ascii="Times New Roman" w:eastAsia="Times New Roman" w:hAnsi="Times New Roman" w:cs="Simplified Arabic"/>
          <w:sz w:val="26"/>
          <w:szCs w:val="26"/>
          <w:rtl/>
        </w:rPr>
        <w:t xml:space="preserve"> مما يضر </w:t>
      </w:r>
      <w:r w:rsidR="005547DE">
        <w:rPr>
          <w:rFonts w:ascii="Times New Roman" w:eastAsia="Times New Roman" w:hAnsi="Times New Roman" w:cs="Simplified Arabic" w:hint="cs"/>
          <w:sz w:val="26"/>
          <w:szCs w:val="26"/>
          <w:rtl/>
        </w:rPr>
        <w:t>ب</w:t>
      </w:r>
      <w:r w:rsidR="00D2440E">
        <w:rPr>
          <w:rFonts w:ascii="Times New Roman" w:eastAsia="Times New Roman" w:hAnsi="Times New Roman" w:cs="Simplified Arabic" w:hint="cs"/>
          <w:sz w:val="26"/>
          <w:szCs w:val="26"/>
          <w:rtl/>
        </w:rPr>
        <w:t>أصحاب المصالح</w:t>
      </w:r>
      <w:r w:rsidR="00D2440E" w:rsidRPr="00D2440E">
        <w:rPr>
          <w:rFonts w:ascii="Times New Roman" w:eastAsia="Times New Roman" w:hAnsi="Times New Roman" w:cs="Simplified Arabic"/>
          <w:sz w:val="26"/>
          <w:szCs w:val="26"/>
          <w:rtl/>
        </w:rPr>
        <w:t xml:space="preserve"> وقد يمتد هذا التأثير السلبى للسوق بأكمله، وبخاصة إذا كانت هذه التلاعبات مرتبطة بإحدى الشركات الكبرى ذات الروابط السياسية القوية</w:t>
      </w:r>
      <w:r w:rsidR="00734BB0" w:rsidRPr="005B61D7">
        <w:rPr>
          <w:rFonts w:ascii="Times New Roman" w:eastAsia="Times New Roman" w:hAnsi="Times New Roman" w:cs="Simplified Arabic" w:hint="cs"/>
          <w:b/>
          <w:bCs/>
          <w:sz w:val="26"/>
          <w:szCs w:val="26"/>
          <w:rtl/>
        </w:rPr>
        <w:t xml:space="preserve">، </w:t>
      </w:r>
      <w:r w:rsidR="00734BB0" w:rsidRPr="005B61D7">
        <w:rPr>
          <w:rFonts w:ascii="Simplified Arabic" w:eastAsia="Times New Roman" w:hAnsi="Simplified Arabic" w:cs="Simplified Arabic"/>
          <w:b/>
          <w:bCs/>
          <w:sz w:val="26"/>
          <w:szCs w:val="26"/>
          <w:rtl/>
        </w:rPr>
        <w:t>ويمكن عرض ملخص البحث من خلال العناصر التالية:</w:t>
      </w:r>
    </w:p>
    <w:p w14:paraId="6C17E603" w14:textId="587E9502" w:rsidR="00A75F66" w:rsidRPr="005B61D7" w:rsidRDefault="005C0B14" w:rsidP="005B61D7">
      <w:pPr>
        <w:pStyle w:val="ListParagraph"/>
        <w:numPr>
          <w:ilvl w:val="0"/>
          <w:numId w:val="3"/>
        </w:numPr>
        <w:bidi/>
        <w:spacing w:before="120" w:after="120" w:line="240" w:lineRule="auto"/>
        <w:ind w:left="355"/>
        <w:rPr>
          <w:rFonts w:cs="Simplified Arabic"/>
          <w:color w:val="000000" w:themeColor="text1"/>
          <w:sz w:val="28"/>
          <w:szCs w:val="28"/>
        </w:rPr>
      </w:pPr>
      <w:r w:rsidRPr="005B61D7">
        <w:rPr>
          <w:rFonts w:cs="Simplified Arabic" w:hint="cs"/>
          <w:b/>
          <w:bCs/>
          <w:color w:val="000000" w:themeColor="text1"/>
          <w:sz w:val="28"/>
          <w:szCs w:val="28"/>
          <w:rtl/>
        </w:rPr>
        <w:t>طبيعة المشكلة والتساؤلات البحثية</w:t>
      </w:r>
    </w:p>
    <w:p w14:paraId="10B2E6B0" w14:textId="4779C3EB" w:rsidR="0005004E" w:rsidRPr="009A26C2" w:rsidRDefault="00EF2798" w:rsidP="005B61D7">
      <w:pPr>
        <w:bidi/>
        <w:spacing w:before="120" w:after="120"/>
        <w:jc w:val="both"/>
        <w:rPr>
          <w:rFonts w:ascii="Times New Roman" w:eastAsia="Times New Roman" w:hAnsi="Times New Roman" w:cs="Simplified Arabic"/>
          <w:sz w:val="26"/>
          <w:szCs w:val="26"/>
          <w:rtl/>
        </w:rPr>
      </w:pPr>
      <w:r>
        <w:rPr>
          <w:rFonts w:cs="Simplified Arabic" w:hint="cs"/>
          <w:color w:val="000000" w:themeColor="text1"/>
          <w:sz w:val="28"/>
          <w:szCs w:val="28"/>
          <w:rtl/>
        </w:rPr>
        <w:t xml:space="preserve">  </w:t>
      </w:r>
      <w:r w:rsidR="005B61D7">
        <w:rPr>
          <w:rFonts w:cs="Simplified Arabic" w:hint="cs"/>
          <w:b/>
          <w:bCs/>
          <w:color w:val="000000" w:themeColor="text1"/>
          <w:sz w:val="26"/>
          <w:szCs w:val="26"/>
          <w:rtl/>
        </w:rPr>
        <w:t xml:space="preserve">  </w:t>
      </w:r>
      <w:r w:rsidR="00274609" w:rsidRPr="00EF2798">
        <w:rPr>
          <w:rFonts w:cs="Simplified Arabic" w:hint="cs"/>
          <w:b/>
          <w:bCs/>
          <w:color w:val="000000" w:themeColor="text1"/>
          <w:sz w:val="26"/>
          <w:szCs w:val="26"/>
          <w:rtl/>
        </w:rPr>
        <w:t>تحاول</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الدراسة</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الحالية</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الإجابة</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على</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التساؤل</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الرئيسي</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التالي</w:t>
      </w:r>
      <w:r w:rsidR="00274609" w:rsidRPr="00CB1394">
        <w:rPr>
          <w:rFonts w:cs="Simplified Arabic"/>
          <w:color w:val="000000" w:themeColor="text1"/>
          <w:sz w:val="28"/>
          <w:szCs w:val="28"/>
          <w:rtl/>
        </w:rPr>
        <w:t xml:space="preserve">: </w:t>
      </w:r>
      <w:r w:rsidR="0005004E" w:rsidRPr="0005004E">
        <w:rPr>
          <w:rFonts w:ascii="Times New Roman" w:eastAsia="Times New Roman" w:hAnsi="Times New Roman" w:cs="Simplified Arabic"/>
          <w:sz w:val="26"/>
          <w:szCs w:val="26"/>
          <w:rtl/>
        </w:rPr>
        <w:t xml:space="preserve">هل تؤثر العلاقة التفاعلية بين الروابط السياسية وممارسات إدارة الأرباح بالأنشطة الحقيقية على عوائد </w:t>
      </w:r>
      <w:r w:rsidR="009A26C2">
        <w:rPr>
          <w:rFonts w:ascii="Times New Roman" w:eastAsia="Times New Roman" w:hAnsi="Times New Roman" w:cs="Simplified Arabic" w:hint="cs"/>
          <w:sz w:val="26"/>
          <w:szCs w:val="26"/>
          <w:rtl/>
        </w:rPr>
        <w:t>ال</w:t>
      </w:r>
      <w:r w:rsidR="0005004E" w:rsidRPr="0005004E">
        <w:rPr>
          <w:rFonts w:ascii="Times New Roman" w:eastAsia="Times New Roman" w:hAnsi="Times New Roman" w:cs="Simplified Arabic"/>
          <w:sz w:val="26"/>
          <w:szCs w:val="26"/>
          <w:rtl/>
        </w:rPr>
        <w:t>أسهم</w:t>
      </w:r>
      <w:r w:rsidR="0005004E">
        <w:rPr>
          <w:rFonts w:ascii="Times New Roman" w:eastAsia="Times New Roman" w:hAnsi="Times New Roman" w:cs="Simplified Arabic" w:hint="cs"/>
          <w:sz w:val="26"/>
          <w:szCs w:val="26"/>
          <w:rtl/>
        </w:rPr>
        <w:t xml:space="preserve"> </w:t>
      </w:r>
      <w:r w:rsidR="009A26C2">
        <w:rPr>
          <w:rFonts w:ascii="Times New Roman" w:eastAsia="Times New Roman" w:hAnsi="Times New Roman" w:cs="Simplified Arabic" w:hint="cs"/>
          <w:sz w:val="26"/>
          <w:szCs w:val="26"/>
          <w:rtl/>
        </w:rPr>
        <w:t>ل</w:t>
      </w:r>
      <w:r w:rsidR="0005004E">
        <w:rPr>
          <w:rFonts w:ascii="Times New Roman" w:eastAsia="Times New Roman" w:hAnsi="Times New Roman" w:cs="Simplified Arabic" w:hint="cs"/>
          <w:sz w:val="26"/>
          <w:szCs w:val="26"/>
          <w:rtl/>
        </w:rPr>
        <w:t>لشركات المقيدة بالبورصة المصرية</w:t>
      </w:r>
      <w:r w:rsidR="0005004E" w:rsidRPr="0005004E">
        <w:rPr>
          <w:rFonts w:ascii="Times New Roman" w:eastAsia="Times New Roman" w:hAnsi="Times New Roman" w:cs="Simplified Arabic"/>
          <w:sz w:val="26"/>
          <w:szCs w:val="26"/>
          <w:rtl/>
        </w:rPr>
        <w:t>؟</w:t>
      </w:r>
      <w:r w:rsidR="0005004E">
        <w:rPr>
          <w:rFonts w:ascii="Times New Roman" w:eastAsia="Times New Roman" w:hAnsi="Times New Roman" w:cs="Simplified Arabic" w:hint="cs"/>
          <w:sz w:val="26"/>
          <w:szCs w:val="26"/>
          <w:rtl/>
        </w:rPr>
        <w:t xml:space="preserve"> </w:t>
      </w:r>
      <w:r w:rsidR="0005004E" w:rsidRPr="0005004E">
        <w:rPr>
          <w:rFonts w:ascii="Times New Roman" w:eastAsia="Times New Roman" w:hAnsi="Times New Roman" w:cs="Simplified Arabic"/>
          <w:sz w:val="26"/>
          <w:szCs w:val="26"/>
          <w:rtl/>
        </w:rPr>
        <w:t>وفى إطار هذا التساؤل العام يمكن صياغة مجموعة من التساؤلات البحثية الفرعية والتى تحاول الدراسة الإجابة عليها كما يلى: هل تؤثر الروابط السياسية على ممارسات إدارة الأرباح بالأنشطة الحقيقية؟</w:t>
      </w:r>
      <w:r w:rsidR="0005004E">
        <w:rPr>
          <w:rFonts w:ascii="Times New Roman" w:eastAsia="Times New Roman" w:hAnsi="Times New Roman" w:cs="Simplified Arabic" w:hint="cs"/>
          <w:sz w:val="26"/>
          <w:szCs w:val="26"/>
          <w:rtl/>
        </w:rPr>
        <w:t xml:space="preserve"> و</w:t>
      </w:r>
      <w:r w:rsidR="0005004E" w:rsidRPr="0005004E">
        <w:rPr>
          <w:rFonts w:ascii="Times New Roman" w:eastAsia="Times New Roman" w:hAnsi="Times New Roman" w:cs="Simplified Arabic"/>
          <w:sz w:val="26"/>
          <w:szCs w:val="26"/>
          <w:rtl/>
        </w:rPr>
        <w:t>هل تؤثر الروابط السياسية على عوائد الأسهم؟</w:t>
      </w:r>
      <w:r w:rsidR="0005004E">
        <w:rPr>
          <w:rFonts w:ascii="Times New Roman" w:eastAsia="Times New Roman" w:hAnsi="Times New Roman" w:cs="Simplified Arabic" w:hint="cs"/>
          <w:sz w:val="26"/>
          <w:szCs w:val="26"/>
          <w:rtl/>
        </w:rPr>
        <w:t>، و</w:t>
      </w:r>
      <w:r w:rsidR="0005004E" w:rsidRPr="0005004E">
        <w:rPr>
          <w:rFonts w:ascii="Times New Roman" w:eastAsia="Times New Roman" w:hAnsi="Times New Roman" w:cs="Simplified Arabic"/>
          <w:sz w:val="26"/>
          <w:szCs w:val="26"/>
          <w:rtl/>
        </w:rPr>
        <w:t>ما هى طبيعة العلاقة بين ممارسات إدارة الأرباح بالأنشطة الحقيقية وعوائد الأسهم؟</w:t>
      </w:r>
      <w:r w:rsidR="009A26C2">
        <w:rPr>
          <w:rFonts w:ascii="Times New Roman" w:eastAsia="Times New Roman" w:hAnsi="Times New Roman" w:cs="Simplified Arabic" w:hint="cs"/>
          <w:sz w:val="26"/>
          <w:szCs w:val="26"/>
          <w:rtl/>
        </w:rPr>
        <w:t xml:space="preserve"> و</w:t>
      </w:r>
      <w:r w:rsidR="0005004E" w:rsidRPr="009A26C2">
        <w:rPr>
          <w:rFonts w:ascii="Times New Roman" w:eastAsia="Times New Roman" w:hAnsi="Times New Roman" w:cs="Simplified Arabic"/>
          <w:sz w:val="26"/>
          <w:szCs w:val="26"/>
          <w:rtl/>
        </w:rPr>
        <w:t xml:space="preserve">ما هو أثر العلاقة التفاعلية بين الروابط السياسية وممارسات إدارة الأرباح بالأنشطة الحقيقية على عوائد الأسهم للشركات </w:t>
      </w:r>
      <w:r w:rsidR="009A26C2">
        <w:rPr>
          <w:rFonts w:ascii="Times New Roman" w:eastAsia="Times New Roman" w:hAnsi="Times New Roman" w:cs="Simplified Arabic" w:hint="cs"/>
          <w:sz w:val="26"/>
          <w:szCs w:val="26"/>
          <w:rtl/>
        </w:rPr>
        <w:t>المقيدة</w:t>
      </w:r>
      <w:r w:rsidR="0005004E" w:rsidRPr="009A26C2">
        <w:rPr>
          <w:rFonts w:ascii="Times New Roman" w:eastAsia="Times New Roman" w:hAnsi="Times New Roman" w:cs="Simplified Arabic"/>
          <w:sz w:val="26"/>
          <w:szCs w:val="26"/>
          <w:rtl/>
        </w:rPr>
        <w:t xml:space="preserve"> بالبورصة المصرية؟</w:t>
      </w:r>
    </w:p>
    <w:p w14:paraId="0B39D073" w14:textId="4AF98B45" w:rsidR="00764D61" w:rsidRPr="005B61D7" w:rsidRDefault="001B11A7" w:rsidP="005B61D7">
      <w:pPr>
        <w:pStyle w:val="ListParagraph"/>
        <w:numPr>
          <w:ilvl w:val="0"/>
          <w:numId w:val="3"/>
        </w:numPr>
        <w:bidi/>
        <w:spacing w:before="120" w:after="120" w:line="240" w:lineRule="auto"/>
        <w:jc w:val="lowKashida"/>
        <w:rPr>
          <w:rFonts w:cs="Simplified Arabic"/>
          <w:b/>
          <w:bCs/>
          <w:color w:val="000000" w:themeColor="text1"/>
          <w:sz w:val="28"/>
          <w:szCs w:val="28"/>
          <w:rtl/>
        </w:rPr>
      </w:pPr>
      <w:r w:rsidRPr="005B61D7">
        <w:rPr>
          <w:rFonts w:cs="Simplified Arabic" w:hint="cs"/>
          <w:b/>
          <w:bCs/>
          <w:color w:val="000000" w:themeColor="text1"/>
          <w:sz w:val="28"/>
          <w:szCs w:val="28"/>
          <w:rtl/>
        </w:rPr>
        <w:t xml:space="preserve">أهداف </w:t>
      </w:r>
      <w:r w:rsidR="002405E4" w:rsidRPr="005B61D7">
        <w:rPr>
          <w:rFonts w:cs="Simplified Arabic" w:hint="cs"/>
          <w:b/>
          <w:bCs/>
          <w:color w:val="000000" w:themeColor="text1"/>
          <w:sz w:val="28"/>
          <w:szCs w:val="28"/>
          <w:rtl/>
        </w:rPr>
        <w:t>البحث</w:t>
      </w:r>
    </w:p>
    <w:p w14:paraId="5E90B8CF" w14:textId="3BD1DA7A" w:rsidR="00D5280E" w:rsidRDefault="004A6504" w:rsidP="005B61D7">
      <w:pPr>
        <w:pStyle w:val="ListParagraph"/>
        <w:bidi/>
        <w:spacing w:before="120" w:after="120"/>
        <w:ind w:left="0"/>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    </w:t>
      </w:r>
      <w:r w:rsidR="00EF2798" w:rsidRPr="00EF2798">
        <w:rPr>
          <w:rFonts w:ascii="Times New Roman" w:eastAsia="Times New Roman" w:hAnsi="Times New Roman" w:cs="Simplified Arabic" w:hint="cs"/>
          <w:sz w:val="26"/>
          <w:szCs w:val="26"/>
          <w:rtl/>
        </w:rPr>
        <w:t>يتمثل الهدف الرئيسى</w:t>
      </w:r>
      <w:r w:rsidR="00EF2798">
        <w:rPr>
          <w:rFonts w:ascii="Times New Roman" w:eastAsia="Times New Roman" w:hAnsi="Times New Roman" w:cs="Simplified Arabic" w:hint="cs"/>
          <w:sz w:val="26"/>
          <w:szCs w:val="26"/>
          <w:rtl/>
        </w:rPr>
        <w:t xml:space="preserve"> للدراسة</w:t>
      </w:r>
      <w:r w:rsidR="00EF2798" w:rsidRPr="00EF2798">
        <w:rPr>
          <w:rFonts w:ascii="Times New Roman" w:eastAsia="Times New Roman" w:hAnsi="Times New Roman" w:cs="Simplified Arabic" w:hint="cs"/>
          <w:sz w:val="26"/>
          <w:szCs w:val="26"/>
          <w:rtl/>
        </w:rPr>
        <w:t xml:space="preserve"> فى</w:t>
      </w:r>
      <w:r w:rsidR="00D5280E">
        <w:rPr>
          <w:rFonts w:ascii="Times New Roman" w:eastAsia="Times New Roman" w:hAnsi="Times New Roman" w:cs="Simplified Arabic" w:hint="cs"/>
          <w:sz w:val="26"/>
          <w:szCs w:val="26"/>
          <w:rtl/>
        </w:rPr>
        <w:t xml:space="preserve"> </w:t>
      </w:r>
      <w:r w:rsidR="00D5280E" w:rsidRPr="00D5280E">
        <w:rPr>
          <w:rFonts w:ascii="Times New Roman" w:eastAsia="Times New Roman" w:hAnsi="Times New Roman" w:cs="Simplified Arabic"/>
          <w:sz w:val="26"/>
          <w:szCs w:val="26"/>
          <w:rtl/>
        </w:rPr>
        <w:t>وضع إطار نظر</w:t>
      </w:r>
      <w:r w:rsidR="00D5280E">
        <w:rPr>
          <w:rFonts w:ascii="Times New Roman" w:eastAsia="Times New Roman" w:hAnsi="Times New Roman" w:cs="Simplified Arabic" w:hint="cs"/>
          <w:sz w:val="26"/>
          <w:szCs w:val="26"/>
          <w:rtl/>
        </w:rPr>
        <w:t>ى</w:t>
      </w:r>
      <w:r w:rsidR="00D5280E" w:rsidRPr="00D5280E">
        <w:rPr>
          <w:rFonts w:ascii="Times New Roman" w:eastAsia="Times New Roman" w:hAnsi="Times New Roman" w:cs="Simplified Arabic"/>
          <w:sz w:val="26"/>
          <w:szCs w:val="26"/>
          <w:rtl/>
        </w:rPr>
        <w:t xml:space="preserve"> مدعوم بدليل تطبيقى لقياس أثر العلاقة التفاعلية بين الروابط السياسية وممارسات إدارة الأرباح بالأنشطة الحقيقية على عوائد أسهم الشركات المقيدة فى البورصة المصرية، وينبثق من الهدف الرئيسى مجموعة من الأهداف الفرعية التالية:</w:t>
      </w:r>
      <w:r w:rsidR="00D5280E">
        <w:rPr>
          <w:rFonts w:ascii="Times New Roman" w:eastAsia="Times New Roman" w:hAnsi="Times New Roman" w:cs="Simplified Arabic" w:hint="cs"/>
          <w:sz w:val="26"/>
          <w:szCs w:val="26"/>
          <w:rtl/>
        </w:rPr>
        <w:t xml:space="preserve"> </w:t>
      </w:r>
      <w:r w:rsidR="00D5280E" w:rsidRPr="00D5280E">
        <w:rPr>
          <w:rFonts w:ascii="Times New Roman" w:eastAsia="Times New Roman" w:hAnsi="Times New Roman" w:cs="Simplified Arabic"/>
          <w:sz w:val="26"/>
          <w:szCs w:val="26"/>
          <w:rtl/>
        </w:rPr>
        <w:t>دراسة وتحليل</w:t>
      </w:r>
      <w:r w:rsidR="00D5280E">
        <w:rPr>
          <w:rFonts w:ascii="Times New Roman" w:eastAsia="Times New Roman" w:hAnsi="Times New Roman" w:cs="Simplified Arabic" w:hint="cs"/>
          <w:sz w:val="26"/>
          <w:szCs w:val="26"/>
          <w:rtl/>
        </w:rPr>
        <w:t xml:space="preserve"> </w:t>
      </w:r>
      <w:r w:rsidR="00D5280E" w:rsidRPr="00D5280E">
        <w:rPr>
          <w:rFonts w:ascii="Times New Roman" w:eastAsia="Times New Roman" w:hAnsi="Times New Roman" w:cs="Simplified Arabic"/>
          <w:sz w:val="26"/>
          <w:szCs w:val="26"/>
          <w:rtl/>
        </w:rPr>
        <w:t>ماهية الروابط السياسية وأهميتها لمنشآت الأعمال</w:t>
      </w:r>
      <w:r w:rsidR="00D5280E">
        <w:rPr>
          <w:rFonts w:ascii="Times New Roman" w:eastAsia="Times New Roman" w:hAnsi="Times New Roman" w:cs="Simplified Arabic" w:hint="cs"/>
          <w:sz w:val="26"/>
          <w:szCs w:val="26"/>
          <w:rtl/>
        </w:rPr>
        <w:t>، ودراسة وتحليل الإطار المفاهيمى لممارسات إدارة الأرباح بالأنشطة الحقيقية فى الفكر المحاسبى، والتعرف على ماهية عوائد الأسهم وال</w:t>
      </w:r>
      <w:r w:rsidR="001C7E39">
        <w:rPr>
          <w:rFonts w:ascii="Times New Roman" w:eastAsia="Times New Roman" w:hAnsi="Times New Roman" w:cs="Simplified Arabic" w:hint="cs"/>
          <w:sz w:val="26"/>
          <w:szCs w:val="26"/>
          <w:rtl/>
        </w:rPr>
        <w:t>أ</w:t>
      </w:r>
      <w:r w:rsidR="00D5280E">
        <w:rPr>
          <w:rFonts w:ascii="Times New Roman" w:eastAsia="Times New Roman" w:hAnsi="Times New Roman" w:cs="Simplified Arabic" w:hint="cs"/>
          <w:sz w:val="26"/>
          <w:szCs w:val="26"/>
          <w:rtl/>
        </w:rPr>
        <w:t>نماط المختلفة لها وكيفية قياس العوائد الفعلية أو المحققة للأسهم، و</w:t>
      </w:r>
      <w:r w:rsidR="00D5280E" w:rsidRPr="00D5280E">
        <w:rPr>
          <w:rFonts w:ascii="Times New Roman" w:eastAsia="Times New Roman" w:hAnsi="Times New Roman" w:cs="Simplified Arabic"/>
          <w:sz w:val="26"/>
          <w:szCs w:val="26"/>
          <w:rtl/>
        </w:rPr>
        <w:t>تقديم دليل تطبيقى</w:t>
      </w:r>
      <w:r w:rsidR="00D5280E">
        <w:rPr>
          <w:rFonts w:ascii="Times New Roman" w:eastAsia="Times New Roman" w:hAnsi="Times New Roman" w:cs="Simplified Arabic" w:hint="cs"/>
          <w:sz w:val="26"/>
          <w:szCs w:val="26"/>
          <w:rtl/>
        </w:rPr>
        <w:t xml:space="preserve"> على الشركات المقيدة فى البورصة المصرية</w:t>
      </w:r>
      <w:r w:rsidR="00D5280E" w:rsidRPr="00D5280E">
        <w:rPr>
          <w:rFonts w:ascii="Times New Roman" w:eastAsia="Times New Roman" w:hAnsi="Times New Roman" w:cs="Simplified Arabic"/>
          <w:sz w:val="26"/>
          <w:szCs w:val="26"/>
          <w:rtl/>
        </w:rPr>
        <w:t xml:space="preserve"> بشأن أثر العلاقة</w:t>
      </w:r>
      <w:r w:rsidR="001C7E39">
        <w:rPr>
          <w:rFonts w:ascii="Times New Roman" w:eastAsia="Times New Roman" w:hAnsi="Times New Roman" w:cs="Simplified Arabic" w:hint="cs"/>
          <w:sz w:val="26"/>
          <w:szCs w:val="26"/>
          <w:rtl/>
        </w:rPr>
        <w:t xml:space="preserve"> التفاعلية</w:t>
      </w:r>
      <w:r w:rsidR="00D5280E" w:rsidRPr="00D5280E">
        <w:rPr>
          <w:rFonts w:ascii="Times New Roman" w:eastAsia="Times New Roman" w:hAnsi="Times New Roman" w:cs="Simplified Arabic"/>
          <w:sz w:val="26"/>
          <w:szCs w:val="26"/>
          <w:rtl/>
        </w:rPr>
        <w:t xml:space="preserve"> بين الروابط السياسية وممارسات إدارة الأرباح بالأنشطة الحقيقية على عوائد الأسهم</w:t>
      </w:r>
      <w:r w:rsidR="001C7E39">
        <w:rPr>
          <w:rFonts w:ascii="Times New Roman" w:eastAsia="Times New Roman" w:hAnsi="Times New Roman" w:cs="Simplified Arabic" w:hint="cs"/>
          <w:sz w:val="26"/>
          <w:szCs w:val="26"/>
          <w:rtl/>
        </w:rPr>
        <w:t xml:space="preserve">، </w:t>
      </w:r>
      <w:r w:rsidR="001C7E39" w:rsidRPr="00EF2798">
        <w:rPr>
          <w:rFonts w:ascii="Times New Roman" w:eastAsia="Times New Roman" w:hAnsi="Times New Roman" w:cs="Simplified Arabic" w:hint="cs"/>
          <w:sz w:val="26"/>
          <w:szCs w:val="26"/>
          <w:rtl/>
        </w:rPr>
        <w:t>فى ضوء وجود مجموعة من المتغيرات الرقابية لضبط العلاقة بين المتغيرات البحثية.</w:t>
      </w:r>
    </w:p>
    <w:p w14:paraId="659CE573" w14:textId="4F1B60FE" w:rsidR="005B61D7" w:rsidRDefault="005B61D7" w:rsidP="005B61D7">
      <w:pPr>
        <w:pStyle w:val="ListParagraph"/>
        <w:bidi/>
        <w:spacing w:before="120" w:after="120"/>
        <w:ind w:left="0"/>
        <w:jc w:val="both"/>
        <w:rPr>
          <w:rFonts w:ascii="Times New Roman" w:eastAsia="Times New Roman" w:hAnsi="Times New Roman" w:cs="Simplified Arabic"/>
          <w:sz w:val="26"/>
          <w:szCs w:val="26"/>
          <w:rtl/>
        </w:rPr>
      </w:pPr>
    </w:p>
    <w:p w14:paraId="6864BF8C" w14:textId="7C153E70" w:rsidR="005B61D7" w:rsidRDefault="005B61D7" w:rsidP="005B61D7">
      <w:pPr>
        <w:pStyle w:val="ListParagraph"/>
        <w:bidi/>
        <w:spacing w:before="120" w:after="120"/>
        <w:ind w:left="0"/>
        <w:jc w:val="both"/>
        <w:rPr>
          <w:rFonts w:ascii="Times New Roman" w:eastAsia="Times New Roman" w:hAnsi="Times New Roman" w:cs="Simplified Arabic"/>
          <w:sz w:val="26"/>
          <w:szCs w:val="26"/>
          <w:rtl/>
        </w:rPr>
      </w:pPr>
    </w:p>
    <w:p w14:paraId="5609540F" w14:textId="77777777" w:rsidR="005B61D7" w:rsidRPr="00D5280E" w:rsidRDefault="005B61D7" w:rsidP="005B61D7">
      <w:pPr>
        <w:pStyle w:val="ListParagraph"/>
        <w:bidi/>
        <w:spacing w:before="120" w:after="120"/>
        <w:ind w:left="0"/>
        <w:jc w:val="both"/>
        <w:rPr>
          <w:rFonts w:ascii="Times New Roman" w:eastAsia="Times New Roman" w:hAnsi="Times New Roman" w:cs="Simplified Arabic"/>
          <w:sz w:val="26"/>
          <w:szCs w:val="26"/>
        </w:rPr>
      </w:pPr>
    </w:p>
    <w:p w14:paraId="13F4C2D8" w14:textId="2ADC8CDC" w:rsidR="008372E2" w:rsidRPr="00F31269" w:rsidRDefault="00D46388" w:rsidP="005B61D7">
      <w:pPr>
        <w:pStyle w:val="ListParagraph"/>
        <w:numPr>
          <w:ilvl w:val="0"/>
          <w:numId w:val="3"/>
        </w:numPr>
        <w:bidi/>
        <w:spacing w:before="120" w:after="120" w:line="240" w:lineRule="auto"/>
        <w:ind w:left="355"/>
        <w:rPr>
          <w:rFonts w:asciiTheme="minorBidi" w:hAnsiTheme="minorBidi" w:cs="Simplified Arabic"/>
          <w:b/>
          <w:bCs/>
          <w:color w:val="000000" w:themeColor="text1"/>
          <w:sz w:val="30"/>
          <w:szCs w:val="30"/>
        </w:rPr>
      </w:pPr>
      <w:r w:rsidRPr="005B61D7">
        <w:rPr>
          <w:rFonts w:cs="Simplified Arabic" w:hint="cs"/>
          <w:b/>
          <w:bCs/>
          <w:color w:val="000000" w:themeColor="text1"/>
          <w:sz w:val="28"/>
          <w:szCs w:val="28"/>
          <w:rtl/>
        </w:rPr>
        <w:lastRenderedPageBreak/>
        <w:t>أهمية البحث</w:t>
      </w:r>
      <w:r w:rsidRPr="00F31269">
        <w:rPr>
          <w:rFonts w:cs="Simplified Arabic" w:hint="cs"/>
          <w:b/>
          <w:bCs/>
          <w:color w:val="000000" w:themeColor="text1"/>
          <w:sz w:val="30"/>
          <w:szCs w:val="30"/>
          <w:rtl/>
        </w:rPr>
        <w:t xml:space="preserve">  </w:t>
      </w:r>
    </w:p>
    <w:p w14:paraId="77D57049" w14:textId="27E34583" w:rsidR="00842620" w:rsidRPr="0051023B" w:rsidRDefault="00842620" w:rsidP="005B61D7">
      <w:pPr>
        <w:bidi/>
        <w:spacing w:after="0" w:line="216" w:lineRule="auto"/>
        <w:jc w:val="lowKashida"/>
        <w:rPr>
          <w:rFonts w:ascii="Times New Roman" w:eastAsia="Times New Roman" w:hAnsi="Times New Roman" w:cs="Simplified Arabic"/>
          <w:sz w:val="26"/>
          <w:szCs w:val="26"/>
          <w:rtl/>
        </w:rPr>
      </w:pPr>
      <w:r w:rsidRPr="0051023B">
        <w:rPr>
          <w:rFonts w:ascii="Times New Roman" w:eastAsia="Times New Roman" w:hAnsi="Times New Roman" w:cs="Simplified Arabic" w:hint="cs"/>
          <w:sz w:val="26"/>
          <w:szCs w:val="26"/>
          <w:rtl/>
        </w:rPr>
        <w:t>تستمد الدراسة أهميتها العلمية والعملية من عدة عوامل واعتبارات ويمكن بلورتها فى النقاط التالية:</w:t>
      </w:r>
    </w:p>
    <w:p w14:paraId="4183C5AC" w14:textId="6BCBBAB3" w:rsidR="00581D2C" w:rsidRDefault="00581D2C" w:rsidP="005B61D7">
      <w:pPr>
        <w:pStyle w:val="ListParagraph"/>
        <w:numPr>
          <w:ilvl w:val="0"/>
          <w:numId w:val="20"/>
        </w:numPr>
        <w:bidi/>
        <w:spacing w:after="0" w:line="216" w:lineRule="auto"/>
        <w:jc w:val="both"/>
        <w:rPr>
          <w:rFonts w:ascii="Times New Roman" w:eastAsia="Times New Roman" w:hAnsi="Times New Roman" w:cs="Simplified Arabic"/>
          <w:sz w:val="26"/>
          <w:szCs w:val="26"/>
        </w:rPr>
      </w:pPr>
      <w:r w:rsidRPr="00581D2C">
        <w:rPr>
          <w:rFonts w:ascii="Times New Roman" w:eastAsia="Times New Roman" w:hAnsi="Times New Roman" w:cs="Simplified Arabic"/>
          <w:sz w:val="26"/>
          <w:szCs w:val="26"/>
          <w:rtl/>
        </w:rPr>
        <w:t xml:space="preserve">تعد الدراسة الحالية امتداداً لأدبيات الفكر المحاسبى التى </w:t>
      </w:r>
      <w:r>
        <w:rPr>
          <w:rFonts w:ascii="Times New Roman" w:eastAsia="Times New Roman" w:hAnsi="Times New Roman" w:cs="Simplified Arabic" w:hint="cs"/>
          <w:sz w:val="26"/>
          <w:szCs w:val="26"/>
          <w:rtl/>
        </w:rPr>
        <w:t>تن</w:t>
      </w:r>
      <w:r w:rsidRPr="00581D2C">
        <w:rPr>
          <w:rFonts w:ascii="Times New Roman" w:eastAsia="Times New Roman" w:hAnsi="Times New Roman" w:cs="Simplified Arabic"/>
          <w:sz w:val="26"/>
          <w:szCs w:val="26"/>
          <w:rtl/>
        </w:rPr>
        <w:t>اولت أثر الروابط السياسية على قرارات الشركة ونتائجها الاقتصادية</w:t>
      </w:r>
      <w:r>
        <w:rPr>
          <w:rFonts w:ascii="Times New Roman" w:eastAsia="Times New Roman" w:hAnsi="Times New Roman" w:cs="Simplified Arabic" w:hint="cs"/>
          <w:sz w:val="26"/>
          <w:szCs w:val="26"/>
          <w:rtl/>
        </w:rPr>
        <w:t>.</w:t>
      </w:r>
    </w:p>
    <w:p w14:paraId="01C64B89" w14:textId="0265ABF0" w:rsidR="00581D2C" w:rsidRDefault="00A512E0" w:rsidP="005B61D7">
      <w:pPr>
        <w:pStyle w:val="ListParagraph"/>
        <w:numPr>
          <w:ilvl w:val="0"/>
          <w:numId w:val="20"/>
        </w:numPr>
        <w:bidi/>
        <w:spacing w:after="0" w:line="216" w:lineRule="auto"/>
        <w:jc w:val="both"/>
        <w:rPr>
          <w:rFonts w:ascii="Times New Roman" w:eastAsia="Times New Roman" w:hAnsi="Times New Roman" w:cs="Simplified Arabic"/>
          <w:sz w:val="26"/>
          <w:szCs w:val="26"/>
        </w:rPr>
      </w:pPr>
      <w:r w:rsidRPr="00A512E0">
        <w:rPr>
          <w:rFonts w:ascii="Times New Roman" w:eastAsia="Times New Roman" w:hAnsi="Times New Roman" w:cs="Simplified Arabic"/>
          <w:sz w:val="26"/>
          <w:szCs w:val="26"/>
          <w:rtl/>
        </w:rPr>
        <w:t>حاول</w:t>
      </w:r>
      <w:r w:rsidRPr="00A512E0">
        <w:rPr>
          <w:rFonts w:ascii="Times New Roman" w:eastAsia="Times New Roman" w:hAnsi="Times New Roman" w:cs="Simplified Arabic" w:hint="cs"/>
          <w:sz w:val="26"/>
          <w:szCs w:val="26"/>
          <w:rtl/>
        </w:rPr>
        <w:t>ت</w:t>
      </w:r>
      <w:r w:rsidRPr="00A512E0">
        <w:rPr>
          <w:rFonts w:ascii="Times New Roman" w:eastAsia="Times New Roman" w:hAnsi="Times New Roman" w:cs="Simplified Arabic"/>
          <w:sz w:val="26"/>
          <w:szCs w:val="26"/>
          <w:rtl/>
        </w:rPr>
        <w:t xml:space="preserve"> الدراسة الحالية تحليل وقياس الأثر التفاعلى للعلاقة بين الروابط السياسية وممارسات إدارة الأرباح بالأنشطة الحقيقية على عوائد الأسهم فى ضوء مجموعة من المتغيرات الرقابية الأخرى، وهو ما قد يساهم فى تفسير التباين فى عوائد الأسهم المتداولة فى سوق الأوراق المالية.</w:t>
      </w:r>
      <w:r w:rsidR="00581D2C">
        <w:rPr>
          <w:rFonts w:ascii="Times New Roman" w:eastAsia="Times New Roman" w:hAnsi="Times New Roman" w:cs="Simplified Arabic" w:hint="cs"/>
          <w:sz w:val="26"/>
          <w:szCs w:val="26"/>
          <w:rtl/>
        </w:rPr>
        <w:t xml:space="preserve"> </w:t>
      </w:r>
    </w:p>
    <w:p w14:paraId="1181CB51" w14:textId="5ABB12C0" w:rsidR="00A512E0" w:rsidRDefault="00E25605" w:rsidP="005B61D7">
      <w:pPr>
        <w:pStyle w:val="ListParagraph"/>
        <w:numPr>
          <w:ilvl w:val="0"/>
          <w:numId w:val="20"/>
        </w:numPr>
        <w:bidi/>
        <w:spacing w:after="0" w:line="216" w:lineRule="auto"/>
        <w:jc w:val="both"/>
        <w:rPr>
          <w:rFonts w:ascii="Times New Roman" w:eastAsia="Times New Roman" w:hAnsi="Times New Roman" w:cs="Simplified Arabic"/>
          <w:sz w:val="26"/>
          <w:szCs w:val="26"/>
        </w:rPr>
      </w:pPr>
      <w:r w:rsidRPr="00E25605">
        <w:rPr>
          <w:rFonts w:ascii="Times New Roman" w:eastAsia="Times New Roman" w:hAnsi="Times New Roman" w:cs="Simplified Arabic"/>
          <w:sz w:val="26"/>
          <w:szCs w:val="26"/>
          <w:rtl/>
        </w:rPr>
        <w:t xml:space="preserve">تحاول الدراسة الحالية تقديم دليل عملي من بيئة الأعمال المصرية كأحد الأسواق الناشئة فى ضوء ما تعرضت له </w:t>
      </w:r>
      <w:r w:rsidR="003D3303">
        <w:rPr>
          <w:rFonts w:ascii="Times New Roman" w:eastAsia="Times New Roman" w:hAnsi="Times New Roman" w:cs="Simplified Arabic" w:hint="cs"/>
          <w:sz w:val="26"/>
          <w:szCs w:val="26"/>
          <w:rtl/>
        </w:rPr>
        <w:t xml:space="preserve">من </w:t>
      </w:r>
      <w:r w:rsidRPr="00E25605">
        <w:rPr>
          <w:rFonts w:ascii="Times New Roman" w:eastAsia="Times New Roman" w:hAnsi="Times New Roman" w:cs="Simplified Arabic"/>
          <w:sz w:val="26"/>
          <w:szCs w:val="26"/>
          <w:rtl/>
        </w:rPr>
        <w:t>مخاطر سياسية واقتصادية فى ظل ثورات الربيع العربى، وفى سبيل جذب الاستثمارات الأجنبية فكان لزاماً على إدارت الشركات أن تسعى جاهدة لتعزيز الثقة فى تقاريرها المالية</w:t>
      </w:r>
      <w:r>
        <w:rPr>
          <w:rFonts w:ascii="Times New Roman" w:eastAsia="Times New Roman" w:hAnsi="Times New Roman" w:cs="Simplified Arabic" w:hint="cs"/>
          <w:sz w:val="26"/>
          <w:szCs w:val="26"/>
          <w:rtl/>
        </w:rPr>
        <w:t xml:space="preserve"> والحد من الممارسات الانتهازية للإدارة</w:t>
      </w:r>
      <w:r w:rsidRPr="00E25605">
        <w:rPr>
          <w:rFonts w:ascii="Times New Roman" w:eastAsia="Times New Roman" w:hAnsi="Times New Roman" w:cs="Simplified Arabic"/>
          <w:sz w:val="26"/>
          <w:szCs w:val="26"/>
          <w:rtl/>
        </w:rPr>
        <w:t xml:space="preserve"> خاصة فى ظل التوجه نحو تبنى معايير التقرير المالى الدولية</w:t>
      </w:r>
      <w:r w:rsidR="003D3303">
        <w:rPr>
          <w:rFonts w:ascii="Times New Roman" w:eastAsia="Times New Roman" w:hAnsi="Times New Roman" w:cs="Simplified Arabic" w:hint="cs"/>
          <w:sz w:val="26"/>
          <w:szCs w:val="26"/>
          <w:rtl/>
        </w:rPr>
        <w:t>.</w:t>
      </w:r>
    </w:p>
    <w:p w14:paraId="7764AE52" w14:textId="7B2D9DAB" w:rsidR="001F7196" w:rsidRPr="002111F9" w:rsidRDefault="00E25605" w:rsidP="005B61D7">
      <w:pPr>
        <w:pStyle w:val="ListParagraph"/>
        <w:numPr>
          <w:ilvl w:val="0"/>
          <w:numId w:val="20"/>
        </w:numPr>
        <w:bidi/>
        <w:spacing w:after="0" w:line="216" w:lineRule="auto"/>
        <w:jc w:val="both"/>
        <w:rPr>
          <w:rFonts w:ascii="Times New Roman" w:eastAsia="Times New Roman" w:hAnsi="Times New Roman" w:cs="Simplified Arabic"/>
          <w:sz w:val="26"/>
          <w:szCs w:val="26"/>
        </w:rPr>
      </w:pPr>
      <w:r w:rsidRPr="00E25605">
        <w:rPr>
          <w:rFonts w:ascii="Times New Roman" w:eastAsia="Times New Roman" w:hAnsi="Times New Roman" w:cs="Simplified Arabic"/>
          <w:sz w:val="26"/>
          <w:szCs w:val="26"/>
          <w:rtl/>
        </w:rPr>
        <w:t>تساهم</w:t>
      </w:r>
      <w:r>
        <w:rPr>
          <w:rFonts w:ascii="Times New Roman" w:eastAsia="Times New Roman" w:hAnsi="Times New Roman" w:cs="Simplified Arabic" w:hint="cs"/>
          <w:sz w:val="26"/>
          <w:szCs w:val="26"/>
          <w:rtl/>
        </w:rPr>
        <w:t xml:space="preserve"> الدراسة الحالية</w:t>
      </w:r>
      <w:r w:rsidRPr="00E25605">
        <w:rPr>
          <w:rFonts w:ascii="Times New Roman" w:eastAsia="Times New Roman" w:hAnsi="Times New Roman" w:cs="Simplified Arabic"/>
          <w:sz w:val="26"/>
          <w:szCs w:val="26"/>
          <w:rtl/>
        </w:rPr>
        <w:t xml:space="preserve"> فى زيادة فهم وإدراك إدارات الشركات المصرية وأصحاب المصالح من الأطراف ذوى العلاقة للعوامل التى تؤثر فى عوائد الأسهم من خلال إضافة محدد جديد وهو الروابط السياسية والتى من شأنها تخفيض المخاطر الائتمانية وتخفيض مخاطر التعثر المالى وتعزيز المركز التنافسى فى السوق، مما ينعكس بدوره على عوائد الأسهم المتداولة فى </w:t>
      </w:r>
      <w:r w:rsidRPr="00E25605">
        <w:rPr>
          <w:rFonts w:ascii="Times New Roman" w:eastAsia="Times New Roman" w:hAnsi="Times New Roman" w:cs="Simplified Arabic" w:hint="cs"/>
          <w:sz w:val="26"/>
          <w:szCs w:val="26"/>
          <w:rtl/>
        </w:rPr>
        <w:t>البورصة</w:t>
      </w:r>
      <w:r w:rsidRPr="00E25605">
        <w:rPr>
          <w:rFonts w:ascii="Times New Roman" w:eastAsia="Times New Roman" w:hAnsi="Times New Roman" w:cs="Simplified Arabic"/>
          <w:sz w:val="26"/>
          <w:szCs w:val="26"/>
          <w:rtl/>
        </w:rPr>
        <w:t>.</w:t>
      </w:r>
    </w:p>
    <w:p w14:paraId="5A9DC9B8" w14:textId="7A425FDB" w:rsidR="004C4A17" w:rsidRPr="005B61D7" w:rsidRDefault="00B234B2" w:rsidP="005B61D7">
      <w:pPr>
        <w:pStyle w:val="ListParagraph"/>
        <w:numPr>
          <w:ilvl w:val="0"/>
          <w:numId w:val="3"/>
        </w:numPr>
        <w:bidi/>
        <w:spacing w:before="120" w:after="120" w:line="240" w:lineRule="auto"/>
        <w:ind w:left="355"/>
        <w:rPr>
          <w:rFonts w:asciiTheme="minorBidi" w:hAnsiTheme="minorBidi" w:cs="Simplified Arabic"/>
          <w:sz w:val="26"/>
          <w:szCs w:val="26"/>
          <w:rtl/>
        </w:rPr>
      </w:pPr>
      <w:r w:rsidRPr="005B61D7">
        <w:rPr>
          <w:rFonts w:ascii="Arial" w:eastAsia="Times New Roman" w:hAnsi="Arial" w:cs="Simplified Arabic"/>
          <w:b/>
          <w:bCs/>
          <w:sz w:val="28"/>
          <w:szCs w:val="28"/>
          <w:rtl/>
          <w:lang w:bidi="ar-EG"/>
        </w:rPr>
        <w:t>حدود البحث</w:t>
      </w:r>
    </w:p>
    <w:p w14:paraId="4DF1F9C9" w14:textId="23C7E63A" w:rsidR="00840613" w:rsidRPr="00BE5A11" w:rsidRDefault="00D30633" w:rsidP="005B61D7">
      <w:pPr>
        <w:pStyle w:val="ListParagraph"/>
        <w:bidi/>
        <w:spacing w:before="120" w:after="120" w:line="228" w:lineRule="auto"/>
        <w:ind w:left="360"/>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    </w:t>
      </w:r>
      <w:r w:rsidR="00840613" w:rsidRPr="00840613">
        <w:rPr>
          <w:rFonts w:ascii="Times New Roman" w:eastAsia="Times New Roman" w:hAnsi="Times New Roman" w:cs="Simplified Arabic" w:hint="cs"/>
          <w:sz w:val="26"/>
          <w:szCs w:val="26"/>
          <w:rtl/>
        </w:rPr>
        <w:t>تتمثل حدود الدراسة</w:t>
      </w:r>
      <w:r w:rsidR="00840613">
        <w:rPr>
          <w:rFonts w:ascii="Times New Roman" w:eastAsia="Times New Roman" w:hAnsi="Times New Roman" w:cs="Simplified Arabic" w:hint="cs"/>
          <w:sz w:val="26"/>
          <w:szCs w:val="26"/>
          <w:rtl/>
        </w:rPr>
        <w:t xml:space="preserve"> </w:t>
      </w:r>
      <w:r w:rsidR="00840613" w:rsidRPr="00840613">
        <w:rPr>
          <w:rFonts w:ascii="Times New Roman" w:eastAsia="Times New Roman" w:hAnsi="Times New Roman" w:cs="Simplified Arabic" w:hint="cs"/>
          <w:sz w:val="26"/>
          <w:szCs w:val="26"/>
          <w:rtl/>
        </w:rPr>
        <w:t>فى القيود المرتبطة بتحديد حجم العينة، والأساليب المناسبة لقياس المتغيرات البحثية، وكيفية استخدام الأساليب الإحصائية لقياس العلاقات</w:t>
      </w:r>
      <w:r w:rsidR="00136E7A">
        <w:rPr>
          <w:rFonts w:ascii="Times New Roman" w:eastAsia="Times New Roman" w:hAnsi="Times New Roman" w:cs="Simplified Arabic" w:hint="cs"/>
          <w:sz w:val="26"/>
          <w:szCs w:val="26"/>
          <w:rtl/>
        </w:rPr>
        <w:t xml:space="preserve"> التأثيرية</w:t>
      </w:r>
      <w:r w:rsidR="00BE5A11">
        <w:rPr>
          <w:rFonts w:ascii="Times New Roman" w:eastAsia="Times New Roman" w:hAnsi="Times New Roman" w:cs="Simplified Arabic" w:hint="cs"/>
          <w:sz w:val="26"/>
          <w:szCs w:val="26"/>
          <w:rtl/>
        </w:rPr>
        <w:t xml:space="preserve"> والتفاعلية</w:t>
      </w:r>
      <w:r w:rsidR="00840613" w:rsidRPr="00840613">
        <w:rPr>
          <w:rFonts w:ascii="Times New Roman" w:eastAsia="Times New Roman" w:hAnsi="Times New Roman" w:cs="Simplified Arabic" w:hint="cs"/>
          <w:sz w:val="26"/>
          <w:szCs w:val="26"/>
          <w:rtl/>
        </w:rPr>
        <w:t xml:space="preserve"> فيما بين هذه المتغيرات</w:t>
      </w:r>
      <w:r w:rsidR="00840613">
        <w:rPr>
          <w:rFonts w:ascii="Times New Roman" w:eastAsia="Times New Roman" w:hAnsi="Times New Roman" w:cs="Simplified Arabic" w:hint="cs"/>
          <w:sz w:val="26"/>
          <w:szCs w:val="26"/>
          <w:rtl/>
        </w:rPr>
        <w:t xml:space="preserve">، وقد </w:t>
      </w:r>
      <w:r w:rsidR="00840613" w:rsidRPr="00840613">
        <w:rPr>
          <w:rFonts w:ascii="Times New Roman" w:eastAsia="Times New Roman" w:hAnsi="Times New Roman" w:cs="Simplified Arabic" w:hint="cs"/>
          <w:sz w:val="26"/>
          <w:szCs w:val="26"/>
          <w:rtl/>
        </w:rPr>
        <w:t>ركزت الدراسة على قياس</w:t>
      </w:r>
      <w:r w:rsidR="00BE5A11">
        <w:rPr>
          <w:rFonts w:ascii="Times New Roman" w:eastAsia="Times New Roman" w:hAnsi="Times New Roman" w:cs="Simplified Arabic" w:hint="cs"/>
          <w:sz w:val="26"/>
          <w:szCs w:val="26"/>
          <w:rtl/>
        </w:rPr>
        <w:t xml:space="preserve"> </w:t>
      </w:r>
      <w:r w:rsidR="00BE5A11" w:rsidRPr="00BE5A11">
        <w:rPr>
          <w:rFonts w:ascii="Times New Roman" w:eastAsia="Times New Roman" w:hAnsi="Times New Roman" w:cs="Simplified Arabic"/>
          <w:sz w:val="26"/>
          <w:szCs w:val="26"/>
          <w:rtl/>
        </w:rPr>
        <w:t>أثر العلاقة التفاعلية بين الروابط السياسية وممارسات ادارة الأرباح بالأنشطة الحقيقية على عوائد الأسهم</w:t>
      </w:r>
      <w:r w:rsidR="00BE5A11">
        <w:rPr>
          <w:rFonts w:ascii="Times New Roman" w:eastAsia="Times New Roman" w:hAnsi="Times New Roman" w:cs="Simplified Arabic" w:hint="cs"/>
          <w:sz w:val="26"/>
          <w:szCs w:val="26"/>
          <w:rtl/>
        </w:rPr>
        <w:t xml:space="preserve"> للشركات المقيدة فى البورصة المصرية خلال الفترة الزمنية من سنة </w:t>
      </w:r>
      <w:r w:rsidR="00BE5A11" w:rsidRPr="00840613">
        <w:rPr>
          <w:rFonts w:ascii="Times New Roman" w:eastAsia="Times New Roman" w:hAnsi="Times New Roman" w:cs="Simplified Arabic" w:hint="cs"/>
          <w:sz w:val="26"/>
          <w:szCs w:val="26"/>
          <w:rtl/>
        </w:rPr>
        <w:t>(</w:t>
      </w:r>
      <w:r w:rsidR="00BE5A11" w:rsidRPr="00840613">
        <w:rPr>
          <w:rFonts w:ascii="Times New Roman" w:eastAsia="Times New Roman" w:hAnsi="Times New Roman" w:cs="Simplified Arabic"/>
          <w:sz w:val="26"/>
          <w:szCs w:val="26"/>
        </w:rPr>
        <w:t>2016</w:t>
      </w:r>
      <w:r w:rsidR="00BE5A11" w:rsidRPr="00840613">
        <w:rPr>
          <w:rFonts w:ascii="Times New Roman" w:eastAsia="Times New Roman" w:hAnsi="Times New Roman" w:cs="Simplified Arabic" w:hint="cs"/>
          <w:sz w:val="26"/>
          <w:szCs w:val="26"/>
          <w:rtl/>
        </w:rPr>
        <w:t>) وحتى سنة (</w:t>
      </w:r>
      <w:r w:rsidR="00BE5A11" w:rsidRPr="00840613">
        <w:rPr>
          <w:rFonts w:ascii="Times New Roman" w:eastAsia="Times New Roman" w:hAnsi="Times New Roman" w:cs="Simplified Arabic"/>
          <w:sz w:val="26"/>
          <w:szCs w:val="26"/>
        </w:rPr>
        <w:t>2018</w:t>
      </w:r>
      <w:r w:rsidR="00BE5A11" w:rsidRPr="00840613">
        <w:rPr>
          <w:rFonts w:ascii="Times New Roman" w:eastAsia="Times New Roman" w:hAnsi="Times New Roman" w:cs="Simplified Arabic" w:hint="cs"/>
          <w:sz w:val="26"/>
          <w:szCs w:val="26"/>
          <w:rtl/>
        </w:rPr>
        <w:t>)،</w:t>
      </w:r>
      <w:r w:rsidR="00292744">
        <w:rPr>
          <w:rFonts w:ascii="Times New Roman" w:eastAsia="Times New Roman" w:hAnsi="Times New Roman" w:cs="Simplified Arabic" w:hint="cs"/>
          <w:sz w:val="26"/>
          <w:szCs w:val="26"/>
          <w:rtl/>
        </w:rPr>
        <w:t xml:space="preserve"> </w:t>
      </w:r>
      <w:r w:rsidR="00292744" w:rsidRPr="004C4A17">
        <w:rPr>
          <w:rFonts w:ascii="Times New Roman" w:hAnsi="Times New Roman" w:cs="Simplified Arabic" w:hint="cs"/>
          <w:sz w:val="26"/>
          <w:szCs w:val="26"/>
          <w:rtl/>
        </w:rPr>
        <w:t>وهي فت</w:t>
      </w:r>
      <w:r w:rsidR="00292744">
        <w:rPr>
          <w:rFonts w:ascii="Times New Roman" w:hAnsi="Times New Roman" w:cs="Simplified Arabic" w:hint="cs"/>
          <w:sz w:val="26"/>
          <w:szCs w:val="26"/>
          <w:rtl/>
        </w:rPr>
        <w:t>رة قصيرة نسبيًا مما قد يؤثر على</w:t>
      </w:r>
      <w:r w:rsidR="00292744" w:rsidRPr="004C4A17">
        <w:rPr>
          <w:rFonts w:ascii="Times New Roman" w:hAnsi="Times New Roman" w:cs="Simplified Arabic" w:hint="cs"/>
          <w:sz w:val="26"/>
          <w:szCs w:val="26"/>
          <w:rtl/>
        </w:rPr>
        <w:t xml:space="preserve"> دقة نتائج الدراسة</w:t>
      </w:r>
      <w:r w:rsidR="003D7FBB">
        <w:rPr>
          <w:rFonts w:ascii="Times New Roman" w:hAnsi="Times New Roman" w:cs="Simplified Arabic" w:hint="cs"/>
          <w:sz w:val="26"/>
          <w:szCs w:val="26"/>
          <w:rtl/>
        </w:rPr>
        <w:t>،</w:t>
      </w:r>
      <w:r w:rsidR="00292744" w:rsidRPr="004C4A17">
        <w:rPr>
          <w:rFonts w:ascii="Times New Roman" w:hAnsi="Times New Roman" w:cs="Simplified Arabic" w:hint="cs"/>
          <w:sz w:val="26"/>
          <w:szCs w:val="26"/>
          <w:rtl/>
        </w:rPr>
        <w:t xml:space="preserve"> حيث لم يتمكن الباحث</w:t>
      </w:r>
      <w:r w:rsidR="003D7FBB">
        <w:rPr>
          <w:rFonts w:ascii="Times New Roman" w:hAnsi="Times New Roman" w:cs="Simplified Arabic" w:hint="cs"/>
          <w:sz w:val="26"/>
          <w:szCs w:val="26"/>
          <w:rtl/>
        </w:rPr>
        <w:t>ان</w:t>
      </w:r>
      <w:r w:rsidR="00B57890">
        <w:rPr>
          <w:rFonts w:ascii="Times New Roman" w:hAnsi="Times New Roman" w:cs="Simplified Arabic" w:hint="cs"/>
          <w:sz w:val="26"/>
          <w:szCs w:val="26"/>
          <w:rtl/>
        </w:rPr>
        <w:t xml:space="preserve"> </w:t>
      </w:r>
      <w:r w:rsidR="00B57890" w:rsidRPr="00044AFB">
        <w:rPr>
          <w:rFonts w:ascii="Times New Roman" w:hAnsi="Times New Roman" w:cs="Simplified Arabic" w:hint="cs"/>
          <w:sz w:val="26"/>
          <w:szCs w:val="26"/>
          <w:rtl/>
        </w:rPr>
        <w:t>من</w:t>
      </w:r>
      <w:r w:rsidR="00292744" w:rsidRPr="004C4A17">
        <w:rPr>
          <w:rFonts w:ascii="Times New Roman" w:hAnsi="Times New Roman" w:cs="Simplified Arabic" w:hint="cs"/>
          <w:sz w:val="26"/>
          <w:szCs w:val="26"/>
          <w:rtl/>
        </w:rPr>
        <w:t xml:space="preserve"> </w:t>
      </w:r>
      <w:r w:rsidR="003D7FBB">
        <w:rPr>
          <w:rFonts w:ascii="Times New Roman" w:hAnsi="Times New Roman" w:cs="Simplified Arabic" w:hint="cs"/>
          <w:sz w:val="26"/>
          <w:szCs w:val="26"/>
          <w:rtl/>
        </w:rPr>
        <w:t>التطبيق</w:t>
      </w:r>
      <w:r w:rsidR="00292744" w:rsidRPr="004C4A17">
        <w:rPr>
          <w:rFonts w:ascii="Times New Roman" w:hAnsi="Times New Roman" w:cs="Simplified Arabic" w:hint="cs"/>
          <w:sz w:val="26"/>
          <w:szCs w:val="26"/>
          <w:rtl/>
        </w:rPr>
        <w:t xml:space="preserve"> على سلسلة زمنية أكبر لصعوبة الحصول على البيانات</w:t>
      </w:r>
      <w:r w:rsidR="00292744">
        <w:rPr>
          <w:rFonts w:ascii="Times New Roman" w:hAnsi="Times New Roman" w:cs="Simplified Arabic" w:hint="cs"/>
          <w:sz w:val="26"/>
          <w:szCs w:val="26"/>
          <w:rtl/>
        </w:rPr>
        <w:t xml:space="preserve">، بالإضافة </w:t>
      </w:r>
      <w:r w:rsidR="00292744">
        <w:rPr>
          <w:rFonts w:ascii="Times New Roman" w:eastAsia="Times New Roman" w:hAnsi="Times New Roman" w:cs="Simplified Arabic" w:hint="cs"/>
          <w:sz w:val="26"/>
          <w:szCs w:val="26"/>
          <w:rtl/>
        </w:rPr>
        <w:t>إلى</w:t>
      </w:r>
      <w:r w:rsidR="00BE5A11" w:rsidRPr="00840613">
        <w:rPr>
          <w:rFonts w:ascii="Times New Roman" w:eastAsia="Times New Roman" w:hAnsi="Times New Roman" w:cs="Simplified Arabic" w:hint="cs"/>
          <w:sz w:val="26"/>
          <w:szCs w:val="26"/>
          <w:rtl/>
        </w:rPr>
        <w:t xml:space="preserve"> جائحة كورونا</w:t>
      </w:r>
      <w:r w:rsidR="003D7FBB">
        <w:rPr>
          <w:rFonts w:ascii="Times New Roman" w:eastAsia="Times New Roman" w:hAnsi="Times New Roman" w:cs="Simplified Arabic" w:hint="cs"/>
          <w:sz w:val="26"/>
          <w:szCs w:val="26"/>
          <w:rtl/>
        </w:rPr>
        <w:t xml:space="preserve"> وآثارها السلبية على البورصات العالمية</w:t>
      </w:r>
      <w:r w:rsidR="00BE5A11" w:rsidRPr="00840613">
        <w:rPr>
          <w:rFonts w:ascii="Times New Roman" w:eastAsia="Times New Roman" w:hAnsi="Times New Roman" w:cs="Simplified Arabic" w:hint="cs"/>
          <w:sz w:val="26"/>
          <w:szCs w:val="26"/>
          <w:rtl/>
        </w:rPr>
        <w:t xml:space="preserve"> وتحقيق الشركات لخسائر غير عادية من شأنها التأثير سلباً على </w:t>
      </w:r>
      <w:r w:rsidR="003D7FBB">
        <w:rPr>
          <w:rFonts w:ascii="Times New Roman" w:eastAsia="Times New Roman" w:hAnsi="Times New Roman" w:cs="Simplified Arabic" w:hint="cs"/>
          <w:sz w:val="26"/>
          <w:szCs w:val="26"/>
          <w:rtl/>
        </w:rPr>
        <w:t>قيمتها السوقية وعوائد أسهمها المتداولة فى سوق الأوراق المالية</w:t>
      </w:r>
      <w:r w:rsidR="00BE5A11">
        <w:rPr>
          <w:rFonts w:ascii="Times New Roman" w:eastAsia="Times New Roman" w:hAnsi="Times New Roman" w:cs="Simplified Arabic" w:hint="cs"/>
          <w:sz w:val="26"/>
          <w:szCs w:val="26"/>
          <w:rtl/>
        </w:rPr>
        <w:t>.</w:t>
      </w:r>
    </w:p>
    <w:p w14:paraId="151A41BF" w14:textId="5B6985E4" w:rsidR="008C126E" w:rsidRPr="00F31269" w:rsidRDefault="0099720E" w:rsidP="005B61D7">
      <w:pPr>
        <w:pStyle w:val="ListParagraph"/>
        <w:numPr>
          <w:ilvl w:val="0"/>
          <w:numId w:val="3"/>
        </w:numPr>
        <w:bidi/>
        <w:spacing w:before="120" w:after="120" w:line="240" w:lineRule="auto"/>
        <w:ind w:left="355"/>
        <w:rPr>
          <w:rFonts w:cs="Simplified Arabic"/>
          <w:b/>
          <w:bCs/>
          <w:color w:val="000000" w:themeColor="text1"/>
          <w:sz w:val="28"/>
          <w:szCs w:val="28"/>
          <w:rtl/>
          <w:lang w:bidi="ar-EG"/>
        </w:rPr>
      </w:pPr>
      <w:r w:rsidRPr="00F31269">
        <w:rPr>
          <w:rFonts w:cs="Simplified Arabic" w:hint="cs"/>
          <w:b/>
          <w:bCs/>
          <w:color w:val="000000" w:themeColor="text1"/>
          <w:sz w:val="28"/>
          <w:szCs w:val="28"/>
          <w:rtl/>
        </w:rPr>
        <w:t xml:space="preserve">فروض البحث </w:t>
      </w:r>
    </w:p>
    <w:p w14:paraId="1C561A48" w14:textId="21C50D61" w:rsidR="00136E7A" w:rsidRPr="00FC0C27" w:rsidRDefault="004657E5" w:rsidP="005B61D7">
      <w:pPr>
        <w:pStyle w:val="ListParagraph"/>
        <w:numPr>
          <w:ilvl w:val="0"/>
          <w:numId w:val="4"/>
        </w:numPr>
        <w:bidi/>
        <w:spacing w:before="120" w:after="120" w:line="240" w:lineRule="auto"/>
        <w:ind w:left="360"/>
        <w:jc w:val="lowKashida"/>
        <w:rPr>
          <w:rFonts w:ascii="Times New Roman" w:eastAsia="Times New Roman" w:hAnsi="Times New Roman" w:cs="Simplified Arabic"/>
          <w:b/>
          <w:bCs/>
          <w:sz w:val="26"/>
          <w:szCs w:val="26"/>
        </w:rPr>
      </w:pPr>
      <w:r w:rsidRPr="00FC0C27">
        <w:rPr>
          <w:rFonts w:ascii="Times New Roman" w:eastAsia="Times New Roman" w:hAnsi="Times New Roman" w:cs="Simplified Arabic"/>
          <w:b/>
          <w:bCs/>
          <w:sz w:val="26"/>
          <w:szCs w:val="26"/>
          <w:rtl/>
        </w:rPr>
        <w:t>توجد علاقة ارتباط سالبة ذات دلالة معنوية بين الروابط السياسية وممارسات إدارة الأرباح بالأنشطة الحقيقية</w:t>
      </w:r>
      <w:r w:rsidR="00136E7A" w:rsidRPr="00FC0C27">
        <w:rPr>
          <w:rFonts w:ascii="Times New Roman" w:eastAsia="Times New Roman" w:hAnsi="Times New Roman" w:cs="Simplified Arabic" w:hint="cs"/>
          <w:b/>
          <w:bCs/>
          <w:sz w:val="26"/>
          <w:szCs w:val="26"/>
          <w:rtl/>
        </w:rPr>
        <w:t>.</w:t>
      </w:r>
    </w:p>
    <w:p w14:paraId="57D705AC" w14:textId="7B0301E4" w:rsidR="00136E7A" w:rsidRPr="00FC0C27" w:rsidRDefault="004657E5" w:rsidP="005B61D7">
      <w:pPr>
        <w:pStyle w:val="ListParagraph"/>
        <w:numPr>
          <w:ilvl w:val="0"/>
          <w:numId w:val="4"/>
        </w:numPr>
        <w:bidi/>
        <w:spacing w:before="120" w:after="120" w:line="240" w:lineRule="auto"/>
        <w:ind w:left="360"/>
        <w:jc w:val="lowKashida"/>
        <w:rPr>
          <w:rFonts w:ascii="Times New Roman" w:eastAsia="Times New Roman" w:hAnsi="Times New Roman" w:cs="Simplified Arabic"/>
          <w:b/>
          <w:bCs/>
          <w:sz w:val="26"/>
          <w:szCs w:val="26"/>
        </w:rPr>
      </w:pPr>
      <w:r w:rsidRPr="00FC0C27">
        <w:rPr>
          <w:rFonts w:ascii="Times New Roman" w:eastAsia="Times New Roman" w:hAnsi="Times New Roman" w:cs="Simplified Arabic"/>
          <w:b/>
          <w:bCs/>
          <w:sz w:val="26"/>
          <w:szCs w:val="26"/>
          <w:rtl/>
        </w:rPr>
        <w:t>توجد علاقة ارتباط موجبة ذات دلالة معنوية بين الروابط السياسية وعوائد الأسهم</w:t>
      </w:r>
      <w:r w:rsidR="00136E7A" w:rsidRPr="00FC0C27">
        <w:rPr>
          <w:rFonts w:ascii="Times New Roman" w:eastAsia="Times New Roman" w:hAnsi="Times New Roman" w:cs="Simplified Arabic" w:hint="cs"/>
          <w:b/>
          <w:bCs/>
          <w:sz w:val="26"/>
          <w:szCs w:val="26"/>
          <w:rtl/>
        </w:rPr>
        <w:t>.</w:t>
      </w:r>
    </w:p>
    <w:p w14:paraId="3E314E17" w14:textId="7CA6F7CD" w:rsidR="00136E7A" w:rsidRPr="00FC0C27" w:rsidRDefault="004657E5" w:rsidP="005B61D7">
      <w:pPr>
        <w:pStyle w:val="ListParagraph"/>
        <w:numPr>
          <w:ilvl w:val="0"/>
          <w:numId w:val="4"/>
        </w:numPr>
        <w:bidi/>
        <w:spacing w:before="120" w:after="120" w:line="240" w:lineRule="auto"/>
        <w:ind w:left="360"/>
        <w:jc w:val="lowKashida"/>
        <w:rPr>
          <w:rFonts w:ascii="Times New Roman" w:eastAsia="Times New Roman" w:hAnsi="Times New Roman" w:cs="Simplified Arabic"/>
          <w:b/>
          <w:bCs/>
          <w:sz w:val="26"/>
          <w:szCs w:val="26"/>
        </w:rPr>
      </w:pPr>
      <w:r w:rsidRPr="00FC0C27">
        <w:rPr>
          <w:rFonts w:ascii="Times New Roman" w:eastAsia="Times New Roman" w:hAnsi="Times New Roman" w:cs="Simplified Arabic"/>
          <w:b/>
          <w:bCs/>
          <w:sz w:val="26"/>
          <w:szCs w:val="26"/>
          <w:rtl/>
        </w:rPr>
        <w:t>توجد علاقة ارتباط سالبة ذات دلالة معنوية بين ممارسات إدارة الأرباح بالأنشطة الحقيقية وعوائد الأسهم</w:t>
      </w:r>
      <w:r w:rsidR="00136E7A" w:rsidRPr="00FC0C27">
        <w:rPr>
          <w:rFonts w:ascii="Times New Roman" w:eastAsia="Times New Roman" w:hAnsi="Times New Roman" w:cs="Simplified Arabic" w:hint="cs"/>
          <w:b/>
          <w:bCs/>
          <w:sz w:val="26"/>
          <w:szCs w:val="26"/>
          <w:rtl/>
        </w:rPr>
        <w:t>.</w:t>
      </w:r>
    </w:p>
    <w:p w14:paraId="2C7D6763" w14:textId="7BF9AE9D" w:rsidR="004657E5" w:rsidRPr="00FC0C27" w:rsidRDefault="004657E5" w:rsidP="005B61D7">
      <w:pPr>
        <w:pStyle w:val="ListParagraph"/>
        <w:numPr>
          <w:ilvl w:val="0"/>
          <w:numId w:val="4"/>
        </w:numPr>
        <w:bidi/>
        <w:spacing w:before="120" w:after="120" w:line="240" w:lineRule="auto"/>
        <w:ind w:left="360"/>
        <w:jc w:val="lowKashida"/>
        <w:rPr>
          <w:rFonts w:ascii="Times New Roman" w:eastAsia="Times New Roman" w:hAnsi="Times New Roman" w:cs="Simplified Arabic"/>
          <w:b/>
          <w:bCs/>
          <w:sz w:val="26"/>
          <w:szCs w:val="26"/>
        </w:rPr>
      </w:pPr>
      <w:r w:rsidRPr="00FC0C27">
        <w:rPr>
          <w:rFonts w:ascii="Times New Roman" w:eastAsia="Times New Roman" w:hAnsi="Times New Roman" w:cs="Simplified Arabic"/>
          <w:b/>
          <w:bCs/>
          <w:sz w:val="26"/>
          <w:szCs w:val="26"/>
          <w:rtl/>
        </w:rPr>
        <w:t>تؤثر العلاقة بين الروابط السياسية وممارسات إدارة الأرباح بالأنشطة الحقيقية على عوائد الأسهم.</w:t>
      </w:r>
    </w:p>
    <w:p w14:paraId="5E11ED36" w14:textId="7A098CBF" w:rsidR="000F152E" w:rsidRPr="00F31269" w:rsidRDefault="007F0F20" w:rsidP="005B61D7">
      <w:pPr>
        <w:pStyle w:val="ListParagraph"/>
        <w:numPr>
          <w:ilvl w:val="0"/>
          <w:numId w:val="3"/>
        </w:numPr>
        <w:bidi/>
        <w:spacing w:before="120" w:after="120" w:line="240" w:lineRule="auto"/>
        <w:ind w:left="355"/>
        <w:rPr>
          <w:rFonts w:asciiTheme="minorBidi" w:hAnsiTheme="minorBidi" w:cs="Simplified Arabic"/>
          <w:b/>
          <w:bCs/>
          <w:color w:val="000000" w:themeColor="text1"/>
          <w:sz w:val="30"/>
          <w:szCs w:val="30"/>
        </w:rPr>
      </w:pPr>
      <w:r w:rsidRPr="00F31269">
        <w:rPr>
          <w:rFonts w:ascii="Simplified Arabic" w:hAnsi="Simplified Arabic" w:cs="Simplified Arabic"/>
          <w:b/>
          <w:bCs/>
          <w:color w:val="000000" w:themeColor="text1"/>
          <w:sz w:val="28"/>
          <w:szCs w:val="28"/>
          <w:rtl/>
        </w:rPr>
        <w:lastRenderedPageBreak/>
        <w:t>منهجية البحث وبناء النموذج</w:t>
      </w:r>
    </w:p>
    <w:p w14:paraId="70C60A61" w14:textId="4A84CD7C" w:rsidR="00312664" w:rsidRDefault="00F80089" w:rsidP="005B61D7">
      <w:pPr>
        <w:bidi/>
        <w:spacing w:before="120" w:after="120" w:line="240" w:lineRule="auto"/>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    </w:t>
      </w:r>
      <w:r w:rsidR="00F54817">
        <w:rPr>
          <w:rFonts w:ascii="Times New Roman" w:eastAsia="Times New Roman" w:hAnsi="Times New Roman" w:cs="Simplified Arabic" w:hint="cs"/>
          <w:sz w:val="26"/>
          <w:szCs w:val="26"/>
          <w:rtl/>
        </w:rPr>
        <w:t>استخدم الباحث</w:t>
      </w:r>
      <w:r w:rsidR="00384196">
        <w:rPr>
          <w:rFonts w:ascii="Times New Roman" w:eastAsia="Times New Roman" w:hAnsi="Times New Roman" w:cs="Simplified Arabic" w:hint="cs"/>
          <w:sz w:val="26"/>
          <w:szCs w:val="26"/>
          <w:rtl/>
        </w:rPr>
        <w:t>ان</w:t>
      </w:r>
      <w:r w:rsidR="00F54817">
        <w:rPr>
          <w:rFonts w:ascii="Times New Roman" w:eastAsia="Times New Roman" w:hAnsi="Times New Roman" w:cs="Simplified Arabic" w:hint="cs"/>
          <w:sz w:val="26"/>
          <w:szCs w:val="26"/>
          <w:rtl/>
        </w:rPr>
        <w:t xml:space="preserve"> </w:t>
      </w:r>
      <w:r w:rsidR="00E76B9A" w:rsidRPr="00E76B9A">
        <w:rPr>
          <w:rFonts w:ascii="Times New Roman" w:eastAsia="Times New Roman" w:hAnsi="Times New Roman" w:cs="Simplified Arabic" w:hint="cs"/>
          <w:sz w:val="26"/>
          <w:szCs w:val="26"/>
          <w:rtl/>
        </w:rPr>
        <w:t>مدخل تحليل المحتوى فى فحص التقارير المالية لعينة مكونة من (</w:t>
      </w:r>
      <w:r w:rsidR="00E76B9A" w:rsidRPr="00E76B9A">
        <w:rPr>
          <w:rFonts w:ascii="Times New Roman" w:eastAsia="Times New Roman" w:hAnsi="Times New Roman" w:cs="Simplified Arabic"/>
          <w:sz w:val="26"/>
          <w:szCs w:val="26"/>
        </w:rPr>
        <w:t>12</w:t>
      </w:r>
      <w:r w:rsidR="00681D1A">
        <w:rPr>
          <w:rFonts w:ascii="Times New Roman" w:eastAsia="Times New Roman" w:hAnsi="Times New Roman" w:cs="Simplified Arabic"/>
          <w:sz w:val="26"/>
          <w:szCs w:val="26"/>
        </w:rPr>
        <w:t>4</w:t>
      </w:r>
      <w:r w:rsidR="00E76B9A" w:rsidRPr="00E76B9A">
        <w:rPr>
          <w:rFonts w:ascii="Times New Roman" w:eastAsia="Times New Roman" w:hAnsi="Times New Roman" w:cs="Simplified Arabic" w:hint="cs"/>
          <w:sz w:val="26"/>
          <w:szCs w:val="26"/>
          <w:rtl/>
        </w:rPr>
        <w:t>) شركة مساهمة غير مالية مقيدة بالبورصة المصرية خلال الفترة الزمنية من عام (</w:t>
      </w:r>
      <w:r w:rsidR="00E76B9A" w:rsidRPr="00E76B9A">
        <w:rPr>
          <w:rFonts w:ascii="Times New Roman" w:eastAsia="Times New Roman" w:hAnsi="Times New Roman" w:cs="Simplified Arabic"/>
          <w:sz w:val="26"/>
          <w:szCs w:val="26"/>
        </w:rPr>
        <w:t>2016</w:t>
      </w:r>
      <w:r w:rsidR="00E76B9A" w:rsidRPr="00E76B9A">
        <w:rPr>
          <w:rFonts w:ascii="Times New Roman" w:eastAsia="Times New Roman" w:hAnsi="Times New Roman" w:cs="Simplified Arabic" w:hint="cs"/>
          <w:sz w:val="26"/>
          <w:szCs w:val="26"/>
          <w:rtl/>
        </w:rPr>
        <w:t>) وحتى عام (</w:t>
      </w:r>
      <w:r w:rsidR="00E76B9A" w:rsidRPr="00E76B9A">
        <w:rPr>
          <w:rFonts w:ascii="Times New Roman" w:eastAsia="Times New Roman" w:hAnsi="Times New Roman" w:cs="Simplified Arabic"/>
          <w:sz w:val="26"/>
          <w:szCs w:val="26"/>
        </w:rPr>
        <w:t>2018</w:t>
      </w:r>
      <w:r w:rsidR="00E76B9A" w:rsidRPr="00E76B9A">
        <w:rPr>
          <w:rFonts w:ascii="Times New Roman" w:eastAsia="Times New Roman" w:hAnsi="Times New Roman" w:cs="Simplified Arabic" w:hint="cs"/>
          <w:sz w:val="26"/>
          <w:szCs w:val="26"/>
          <w:rtl/>
        </w:rPr>
        <w:t xml:space="preserve">)، بإجمالى </w:t>
      </w:r>
      <w:r>
        <w:rPr>
          <w:rFonts w:ascii="Times New Roman" w:eastAsia="Times New Roman" w:hAnsi="Times New Roman" w:cs="Simplified Arabic" w:hint="cs"/>
          <w:sz w:val="26"/>
          <w:szCs w:val="26"/>
          <w:rtl/>
        </w:rPr>
        <w:t xml:space="preserve">عدد مشاهدات </w:t>
      </w:r>
      <w:r w:rsidR="00E76B9A" w:rsidRPr="00E76B9A">
        <w:rPr>
          <w:rFonts w:ascii="Times New Roman" w:eastAsia="Times New Roman" w:hAnsi="Times New Roman" w:cs="Simplified Arabic" w:hint="cs"/>
          <w:sz w:val="26"/>
          <w:szCs w:val="26"/>
          <w:rtl/>
        </w:rPr>
        <w:t>(</w:t>
      </w:r>
      <w:r w:rsidR="00E76B9A" w:rsidRPr="00E76B9A">
        <w:rPr>
          <w:rFonts w:ascii="Times New Roman" w:eastAsia="Times New Roman" w:hAnsi="Times New Roman" w:cs="Simplified Arabic"/>
          <w:sz w:val="26"/>
          <w:szCs w:val="26"/>
        </w:rPr>
        <w:t>37</w:t>
      </w:r>
      <w:r w:rsidR="00681D1A">
        <w:rPr>
          <w:rFonts w:ascii="Times New Roman" w:eastAsia="Times New Roman" w:hAnsi="Times New Roman" w:cs="Simplified Arabic"/>
          <w:sz w:val="26"/>
          <w:szCs w:val="26"/>
        </w:rPr>
        <w:t>2</w:t>
      </w:r>
      <w:r w:rsidR="00E76B9A" w:rsidRPr="00E76B9A">
        <w:rPr>
          <w:rFonts w:ascii="Times New Roman" w:eastAsia="Times New Roman" w:hAnsi="Times New Roman" w:cs="Simplified Arabic" w:hint="cs"/>
          <w:sz w:val="26"/>
          <w:szCs w:val="26"/>
          <w:rtl/>
        </w:rPr>
        <w:t>) مشاهدة</w:t>
      </w:r>
      <w:r w:rsidR="00E76B9A" w:rsidRPr="00E76B9A">
        <w:rPr>
          <w:rFonts w:ascii="Times New Roman" w:eastAsia="Times New Roman" w:hAnsi="Times New Roman" w:cs="Simplified Arabic"/>
          <w:sz w:val="26"/>
          <w:szCs w:val="26"/>
          <w:rtl/>
        </w:rPr>
        <w:t>، و</w:t>
      </w:r>
      <w:r w:rsidR="00E76B9A" w:rsidRPr="00E76B9A">
        <w:rPr>
          <w:rFonts w:ascii="Times New Roman" w:eastAsia="Times New Roman" w:hAnsi="Times New Roman" w:cs="Simplified Arabic" w:hint="cs"/>
          <w:sz w:val="26"/>
          <w:szCs w:val="26"/>
          <w:rtl/>
        </w:rPr>
        <w:t xml:space="preserve">قد </w:t>
      </w:r>
      <w:r w:rsidR="00E76B9A" w:rsidRPr="00E76B9A">
        <w:rPr>
          <w:rFonts w:ascii="Times New Roman" w:eastAsia="Times New Roman" w:hAnsi="Times New Roman" w:cs="Simplified Arabic"/>
          <w:sz w:val="26"/>
          <w:szCs w:val="26"/>
          <w:rtl/>
        </w:rPr>
        <w:t>تم استخدام بعض الأساليب الإحصائية للارتباط والانحدار في تحليل النتائج.</w:t>
      </w:r>
    </w:p>
    <w:p w14:paraId="79A286F4" w14:textId="09813021" w:rsidR="006D49B5" w:rsidRPr="006D49B5" w:rsidRDefault="00312664" w:rsidP="005B61D7">
      <w:pPr>
        <w:pStyle w:val="ListParagraph"/>
        <w:numPr>
          <w:ilvl w:val="0"/>
          <w:numId w:val="3"/>
        </w:numPr>
        <w:bidi/>
        <w:spacing w:before="120" w:after="120" w:line="240" w:lineRule="auto"/>
        <w:ind w:left="355"/>
        <w:rPr>
          <w:rFonts w:asciiTheme="minorBidi" w:hAnsiTheme="minorBidi" w:cs="Simplified Arabic"/>
          <w:b/>
          <w:bCs/>
          <w:color w:val="000000" w:themeColor="text1"/>
          <w:sz w:val="28"/>
          <w:szCs w:val="28"/>
          <w:rtl/>
        </w:rPr>
      </w:pPr>
      <w:r w:rsidRPr="004B63ED">
        <w:rPr>
          <w:rFonts w:cs="Simplified Arabic" w:hint="cs"/>
          <w:b/>
          <w:bCs/>
          <w:color w:val="000000" w:themeColor="text1"/>
          <w:sz w:val="28"/>
          <w:szCs w:val="28"/>
          <w:rtl/>
        </w:rPr>
        <w:t>تنظيم</w:t>
      </w:r>
      <w:r w:rsidRPr="004B63ED">
        <w:rPr>
          <w:rFonts w:asciiTheme="minorBidi" w:hAnsiTheme="minorBidi" w:cs="Simplified Arabic" w:hint="cs"/>
          <w:b/>
          <w:bCs/>
          <w:color w:val="000000" w:themeColor="text1"/>
          <w:sz w:val="28"/>
          <w:szCs w:val="28"/>
          <w:rtl/>
        </w:rPr>
        <w:t xml:space="preserve"> البحث</w:t>
      </w:r>
    </w:p>
    <w:p w14:paraId="4E543F02" w14:textId="4863265B" w:rsidR="006D49B5" w:rsidRPr="006D49B5" w:rsidRDefault="00D30633" w:rsidP="005B61D7">
      <w:pPr>
        <w:shd w:val="clear" w:color="auto" w:fill="FFFFFF" w:themeFill="background1"/>
        <w:bidi/>
        <w:spacing w:before="120" w:after="120" w:line="240" w:lineRule="auto"/>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     </w:t>
      </w:r>
      <w:r w:rsidR="006D49B5" w:rsidRPr="006D49B5">
        <w:rPr>
          <w:rFonts w:ascii="Times New Roman" w:eastAsia="Times New Roman" w:hAnsi="Times New Roman" w:cs="Simplified Arabic"/>
          <w:sz w:val="26"/>
          <w:szCs w:val="26"/>
          <w:rtl/>
        </w:rPr>
        <w:t xml:space="preserve">انطلاقاً من أهمية </w:t>
      </w:r>
      <w:r w:rsidR="00E068D6">
        <w:rPr>
          <w:rFonts w:ascii="Times New Roman" w:eastAsia="Times New Roman" w:hAnsi="Times New Roman" w:cs="Simplified Arabic" w:hint="cs"/>
          <w:sz w:val="26"/>
          <w:szCs w:val="26"/>
          <w:rtl/>
        </w:rPr>
        <w:t>الدراسة</w:t>
      </w:r>
      <w:r w:rsidR="006D49B5" w:rsidRPr="006D49B5">
        <w:rPr>
          <w:rFonts w:ascii="Times New Roman" w:eastAsia="Times New Roman" w:hAnsi="Times New Roman" w:cs="Simplified Arabic"/>
          <w:sz w:val="26"/>
          <w:szCs w:val="26"/>
          <w:rtl/>
        </w:rPr>
        <w:t xml:space="preserve"> وتحقيقاً لأهدافه</w:t>
      </w:r>
      <w:r w:rsidR="00E068D6">
        <w:rPr>
          <w:rFonts w:ascii="Times New Roman" w:eastAsia="Times New Roman" w:hAnsi="Times New Roman" w:cs="Simplified Arabic" w:hint="cs"/>
          <w:sz w:val="26"/>
          <w:szCs w:val="26"/>
          <w:rtl/>
        </w:rPr>
        <w:t>ا</w:t>
      </w:r>
      <w:r w:rsidR="006D49B5" w:rsidRPr="006D49B5">
        <w:rPr>
          <w:rFonts w:ascii="Times New Roman" w:eastAsia="Times New Roman" w:hAnsi="Times New Roman" w:cs="Simplified Arabic"/>
          <w:sz w:val="26"/>
          <w:szCs w:val="26"/>
          <w:rtl/>
        </w:rPr>
        <w:t>، يمكن الإجابة على تساؤلا</w:t>
      </w:r>
      <w:r w:rsidR="006D49B5" w:rsidRPr="006D49B5">
        <w:rPr>
          <w:rFonts w:ascii="Times New Roman" w:eastAsia="Times New Roman" w:hAnsi="Times New Roman" w:cs="Simplified Arabic" w:hint="cs"/>
          <w:sz w:val="26"/>
          <w:szCs w:val="26"/>
          <w:rtl/>
        </w:rPr>
        <w:t>ت</w:t>
      </w:r>
      <w:r w:rsidR="006D49B5" w:rsidRPr="006D49B5">
        <w:rPr>
          <w:rFonts w:ascii="Times New Roman" w:eastAsia="Times New Roman" w:hAnsi="Times New Roman" w:cs="Simplified Arabic"/>
          <w:sz w:val="26"/>
          <w:szCs w:val="26"/>
          <w:rtl/>
        </w:rPr>
        <w:t>ه</w:t>
      </w:r>
      <w:r w:rsidR="00E068D6">
        <w:rPr>
          <w:rFonts w:ascii="Times New Roman" w:eastAsia="Times New Roman" w:hAnsi="Times New Roman" w:cs="Simplified Arabic" w:hint="cs"/>
          <w:sz w:val="26"/>
          <w:szCs w:val="26"/>
          <w:rtl/>
        </w:rPr>
        <w:t>ا</w:t>
      </w:r>
      <w:r w:rsidR="006D49B5" w:rsidRPr="006D49B5">
        <w:rPr>
          <w:rFonts w:ascii="Times New Roman" w:eastAsia="Times New Roman" w:hAnsi="Times New Roman" w:cs="Simplified Arabic"/>
          <w:sz w:val="26"/>
          <w:szCs w:val="26"/>
          <w:rtl/>
        </w:rPr>
        <w:t xml:space="preserve"> البحثية ومعالجة مشكلته</w:t>
      </w:r>
      <w:r w:rsidR="00E068D6">
        <w:rPr>
          <w:rFonts w:ascii="Times New Roman" w:eastAsia="Times New Roman" w:hAnsi="Times New Roman" w:cs="Simplified Arabic" w:hint="cs"/>
          <w:sz w:val="26"/>
          <w:szCs w:val="26"/>
          <w:rtl/>
        </w:rPr>
        <w:t>ا</w:t>
      </w:r>
      <w:r w:rsidR="006D49B5" w:rsidRPr="006D49B5">
        <w:rPr>
          <w:rFonts w:ascii="Times New Roman" w:eastAsia="Times New Roman" w:hAnsi="Times New Roman" w:cs="Simplified Arabic"/>
          <w:sz w:val="26"/>
          <w:szCs w:val="26"/>
          <w:rtl/>
        </w:rPr>
        <w:t xml:space="preserve"> بصورة علمية </w:t>
      </w:r>
      <w:r w:rsidR="006D49B5">
        <w:rPr>
          <w:rFonts w:ascii="Times New Roman" w:eastAsia="Times New Roman" w:hAnsi="Times New Roman" w:cs="Simplified Arabic" w:hint="cs"/>
          <w:sz w:val="26"/>
          <w:szCs w:val="26"/>
          <w:rtl/>
        </w:rPr>
        <w:t>و</w:t>
      </w:r>
      <w:r w:rsidR="006D49B5" w:rsidRPr="006D49B5">
        <w:rPr>
          <w:rFonts w:ascii="Times New Roman" w:eastAsia="Times New Roman" w:hAnsi="Times New Roman" w:cs="Simplified Arabic"/>
          <w:sz w:val="26"/>
          <w:szCs w:val="26"/>
          <w:rtl/>
        </w:rPr>
        <w:t>منطقية</w:t>
      </w:r>
      <w:r w:rsidR="006D49B5">
        <w:rPr>
          <w:rFonts w:ascii="Times New Roman" w:eastAsia="Times New Roman" w:hAnsi="Times New Roman" w:cs="Simplified Arabic" w:hint="cs"/>
          <w:sz w:val="26"/>
          <w:szCs w:val="26"/>
          <w:rtl/>
        </w:rPr>
        <w:t xml:space="preserve"> </w:t>
      </w:r>
      <w:r w:rsidR="006D49B5" w:rsidRPr="006D49B5">
        <w:rPr>
          <w:rFonts w:ascii="Times New Roman" w:eastAsia="Times New Roman" w:hAnsi="Times New Roman" w:cs="Simplified Arabic" w:hint="cs"/>
          <w:sz w:val="26"/>
          <w:szCs w:val="26"/>
          <w:rtl/>
        </w:rPr>
        <w:t>بغرض الوصول</w:t>
      </w:r>
      <w:r w:rsidR="006D49B5">
        <w:rPr>
          <w:rFonts w:ascii="Times New Roman" w:eastAsia="Times New Roman" w:hAnsi="Times New Roman" w:cs="Simplified Arabic" w:hint="cs"/>
          <w:sz w:val="26"/>
          <w:szCs w:val="26"/>
          <w:rtl/>
        </w:rPr>
        <w:t xml:space="preserve"> إلى</w:t>
      </w:r>
      <w:r w:rsidR="006D49B5" w:rsidRPr="006D49B5">
        <w:rPr>
          <w:rFonts w:ascii="Times New Roman" w:eastAsia="Times New Roman" w:hAnsi="Times New Roman" w:cs="Simplified Arabic" w:hint="cs"/>
          <w:sz w:val="26"/>
          <w:szCs w:val="26"/>
          <w:rtl/>
        </w:rPr>
        <w:t xml:space="preserve"> نتائج قابلة للتطبيق فى </w:t>
      </w:r>
      <w:r w:rsidR="006D49B5">
        <w:rPr>
          <w:rFonts w:ascii="Times New Roman" w:eastAsia="Times New Roman" w:hAnsi="Times New Roman" w:cs="Simplified Arabic" w:hint="cs"/>
          <w:sz w:val="26"/>
          <w:szCs w:val="26"/>
          <w:rtl/>
        </w:rPr>
        <w:t>ال</w:t>
      </w:r>
      <w:r w:rsidR="006D49B5" w:rsidRPr="006D49B5">
        <w:rPr>
          <w:rFonts w:ascii="Times New Roman" w:eastAsia="Times New Roman" w:hAnsi="Times New Roman" w:cs="Simplified Arabic" w:hint="cs"/>
          <w:sz w:val="26"/>
          <w:szCs w:val="26"/>
          <w:rtl/>
        </w:rPr>
        <w:t>بيئة المصرية،</w:t>
      </w:r>
      <w:r w:rsidR="006D49B5" w:rsidRPr="006D49B5">
        <w:rPr>
          <w:rFonts w:ascii="Times New Roman" w:eastAsia="Times New Roman" w:hAnsi="Times New Roman" w:cs="Simplified Arabic"/>
          <w:sz w:val="26"/>
          <w:szCs w:val="26"/>
          <w:rtl/>
        </w:rPr>
        <w:t xml:space="preserve"> وذلك على النحو التالى:</w:t>
      </w:r>
    </w:p>
    <w:p w14:paraId="4E66871F" w14:textId="388350A8" w:rsidR="002638DD" w:rsidRDefault="00FC39D2" w:rsidP="005B61D7">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925447" w:rsidRPr="00FC39D2">
        <w:rPr>
          <w:rFonts w:ascii="Times New Roman" w:eastAsia="Times New Roman" w:hAnsi="Times New Roman" w:cs="Simplified Arabic" w:hint="cs"/>
          <w:sz w:val="26"/>
          <w:szCs w:val="26"/>
          <w:rtl/>
        </w:rPr>
        <w:t>/1</w:t>
      </w:r>
      <w:r w:rsidRPr="00FC39D2">
        <w:rPr>
          <w:rFonts w:asciiTheme="majorBidi" w:hAnsiTheme="majorBidi" w:cstheme="majorBidi"/>
          <w:sz w:val="28"/>
          <w:szCs w:val="28"/>
          <w:rtl/>
          <w:lang w:bidi="ar-EG"/>
        </w:rPr>
        <w:t xml:space="preserve"> </w:t>
      </w:r>
      <w:r w:rsidR="002638DD" w:rsidRPr="002638DD">
        <w:rPr>
          <w:rFonts w:ascii="Times New Roman" w:eastAsia="Times New Roman" w:hAnsi="Times New Roman" w:cs="Simplified Arabic" w:hint="cs"/>
          <w:sz w:val="26"/>
          <w:szCs w:val="26"/>
          <w:rtl/>
        </w:rPr>
        <w:t>الإطار العام لل</w:t>
      </w:r>
      <w:r w:rsidR="002B13AB">
        <w:rPr>
          <w:rFonts w:ascii="Times New Roman" w:eastAsia="Times New Roman" w:hAnsi="Times New Roman" w:cs="Simplified Arabic" w:hint="cs"/>
          <w:sz w:val="26"/>
          <w:szCs w:val="26"/>
          <w:rtl/>
        </w:rPr>
        <w:t>بحث</w:t>
      </w:r>
      <w:r w:rsidR="002638DD">
        <w:rPr>
          <w:rFonts w:ascii="Times New Roman" w:eastAsia="Times New Roman" w:hAnsi="Times New Roman" w:cs="Simplified Arabic" w:hint="cs"/>
          <w:sz w:val="26"/>
          <w:szCs w:val="26"/>
          <w:rtl/>
        </w:rPr>
        <w:t>.</w:t>
      </w:r>
    </w:p>
    <w:p w14:paraId="57B1A50C" w14:textId="3CC2BEBA" w:rsidR="00FC39D2" w:rsidRDefault="002638DD" w:rsidP="005B61D7">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7/2 </w:t>
      </w:r>
      <w:r w:rsidR="00FC39D2" w:rsidRPr="00FC39D2">
        <w:rPr>
          <w:rFonts w:ascii="Times New Roman" w:eastAsia="Times New Roman" w:hAnsi="Times New Roman" w:cs="Simplified Arabic"/>
          <w:sz w:val="26"/>
          <w:szCs w:val="26"/>
          <w:rtl/>
        </w:rPr>
        <w:t>مراجعة أدبيات الفكر المحاسبى ذات العلاقة واشتقاق الفروض البحثية.</w:t>
      </w:r>
    </w:p>
    <w:p w14:paraId="5515AD4D" w14:textId="40EFB7CD" w:rsidR="00FC39D2" w:rsidRDefault="00FC39D2" w:rsidP="005B61D7">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2638DD">
        <w:rPr>
          <w:rFonts w:ascii="Times New Roman" w:eastAsia="Times New Roman" w:hAnsi="Times New Roman" w:cs="Simplified Arabic" w:hint="cs"/>
          <w:sz w:val="26"/>
          <w:szCs w:val="26"/>
          <w:rtl/>
        </w:rPr>
        <w:t>3</w:t>
      </w:r>
      <w:r>
        <w:rPr>
          <w:rFonts w:ascii="Times New Roman" w:eastAsia="Times New Roman" w:hAnsi="Times New Roman" w:cs="Simplified Arabic" w:hint="cs"/>
          <w:sz w:val="26"/>
          <w:szCs w:val="26"/>
          <w:rtl/>
        </w:rPr>
        <w:t xml:space="preserve"> </w:t>
      </w:r>
      <w:r w:rsidRPr="00FC39D2">
        <w:rPr>
          <w:rFonts w:ascii="Times New Roman" w:eastAsia="Times New Roman" w:hAnsi="Times New Roman" w:cs="Simplified Arabic"/>
          <w:sz w:val="26"/>
          <w:szCs w:val="26"/>
          <w:rtl/>
        </w:rPr>
        <w:t>عرض وتحليل ماهية الروابط السياسية وأهميتها فى الفكر المحاسبى.</w:t>
      </w:r>
    </w:p>
    <w:p w14:paraId="3BA64B0C" w14:textId="6FB415B3" w:rsidR="00FC39D2" w:rsidRDefault="00FC39D2" w:rsidP="005B61D7">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2638DD">
        <w:rPr>
          <w:rFonts w:ascii="Times New Roman" w:eastAsia="Times New Roman" w:hAnsi="Times New Roman" w:cs="Simplified Arabic" w:hint="cs"/>
          <w:sz w:val="26"/>
          <w:szCs w:val="26"/>
          <w:rtl/>
        </w:rPr>
        <w:t>4</w:t>
      </w:r>
      <w:r>
        <w:rPr>
          <w:rFonts w:ascii="Times New Roman" w:eastAsia="Times New Roman" w:hAnsi="Times New Roman" w:cs="Simplified Arabic" w:hint="cs"/>
          <w:sz w:val="26"/>
          <w:szCs w:val="26"/>
          <w:rtl/>
        </w:rPr>
        <w:t xml:space="preserve"> </w:t>
      </w:r>
      <w:r w:rsidRPr="00FC39D2">
        <w:rPr>
          <w:rFonts w:ascii="Times New Roman" w:eastAsia="Times New Roman" w:hAnsi="Times New Roman" w:cs="Simplified Arabic"/>
          <w:sz w:val="26"/>
          <w:szCs w:val="26"/>
          <w:rtl/>
        </w:rPr>
        <w:t>عرض وتحلي</w:t>
      </w:r>
      <w:r w:rsidRPr="00FC39D2">
        <w:rPr>
          <w:rFonts w:ascii="Times New Roman" w:eastAsia="Times New Roman" w:hAnsi="Times New Roman" w:cs="Simplified Arabic" w:hint="cs"/>
          <w:sz w:val="26"/>
          <w:szCs w:val="26"/>
          <w:rtl/>
        </w:rPr>
        <w:t>ل</w:t>
      </w:r>
      <w:r w:rsidRPr="00FC39D2">
        <w:rPr>
          <w:rFonts w:ascii="Times New Roman" w:eastAsia="Times New Roman" w:hAnsi="Times New Roman" w:cs="Simplified Arabic"/>
          <w:sz w:val="26"/>
          <w:szCs w:val="26"/>
          <w:rtl/>
        </w:rPr>
        <w:t xml:space="preserve"> ماهية ممارسات إدارة الأرباح بالأنشطة الحقيقية فى الفكر المحاسبى.</w:t>
      </w:r>
    </w:p>
    <w:p w14:paraId="7599F0A9" w14:textId="32692857" w:rsidR="00FC39D2" w:rsidRDefault="00FC39D2" w:rsidP="005B61D7">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2638DD">
        <w:rPr>
          <w:rFonts w:ascii="Times New Roman" w:eastAsia="Times New Roman" w:hAnsi="Times New Roman" w:cs="Simplified Arabic" w:hint="cs"/>
          <w:sz w:val="26"/>
          <w:szCs w:val="26"/>
          <w:rtl/>
        </w:rPr>
        <w:t>5</w:t>
      </w:r>
      <w:r>
        <w:rPr>
          <w:rFonts w:ascii="Times New Roman" w:eastAsia="Times New Roman" w:hAnsi="Times New Roman" w:cs="Simplified Arabic" w:hint="cs"/>
          <w:sz w:val="26"/>
          <w:szCs w:val="26"/>
          <w:rtl/>
        </w:rPr>
        <w:t xml:space="preserve"> </w:t>
      </w:r>
      <w:r w:rsidRPr="00FC39D2">
        <w:rPr>
          <w:rFonts w:ascii="Times New Roman" w:eastAsia="Times New Roman" w:hAnsi="Times New Roman" w:cs="Simplified Arabic"/>
          <w:sz w:val="26"/>
          <w:szCs w:val="26"/>
          <w:rtl/>
        </w:rPr>
        <w:t>تحليل وتقييم أثر الروابط السياسية على ممارسات إدارة الأرباح بالأنشطة الحقيقية وعوائد الأسهم.</w:t>
      </w:r>
    </w:p>
    <w:p w14:paraId="2DB2736A" w14:textId="58C03810" w:rsidR="00FC39D2" w:rsidRDefault="00FC39D2" w:rsidP="005B61D7">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2638DD">
        <w:rPr>
          <w:rFonts w:ascii="Times New Roman" w:eastAsia="Times New Roman" w:hAnsi="Times New Roman" w:cs="Simplified Arabic" w:hint="cs"/>
          <w:sz w:val="26"/>
          <w:szCs w:val="26"/>
          <w:rtl/>
        </w:rPr>
        <w:t>6</w:t>
      </w:r>
      <w:r>
        <w:rPr>
          <w:rFonts w:ascii="Times New Roman" w:eastAsia="Times New Roman" w:hAnsi="Times New Roman" w:cs="Simplified Arabic" w:hint="cs"/>
          <w:sz w:val="26"/>
          <w:szCs w:val="26"/>
          <w:rtl/>
        </w:rPr>
        <w:t xml:space="preserve"> </w:t>
      </w:r>
      <w:r w:rsidRPr="00FC39D2">
        <w:rPr>
          <w:rFonts w:ascii="Times New Roman" w:eastAsia="Times New Roman" w:hAnsi="Times New Roman" w:cs="Simplified Arabic"/>
          <w:sz w:val="26"/>
          <w:szCs w:val="26"/>
          <w:rtl/>
        </w:rPr>
        <w:t>منهجية البحث وبناء النماذج التطبيقية.</w:t>
      </w:r>
    </w:p>
    <w:p w14:paraId="32027244" w14:textId="12D7D8A5" w:rsidR="00FC39D2" w:rsidRDefault="00396A08" w:rsidP="005B61D7">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2638DD">
        <w:rPr>
          <w:rFonts w:ascii="Times New Roman" w:eastAsia="Times New Roman" w:hAnsi="Times New Roman" w:cs="Simplified Arabic" w:hint="cs"/>
          <w:sz w:val="26"/>
          <w:szCs w:val="26"/>
          <w:rtl/>
        </w:rPr>
        <w:t>7</w:t>
      </w:r>
      <w:r>
        <w:rPr>
          <w:rFonts w:ascii="Times New Roman" w:eastAsia="Times New Roman" w:hAnsi="Times New Roman" w:cs="Simplified Arabic" w:hint="cs"/>
          <w:sz w:val="26"/>
          <w:szCs w:val="26"/>
          <w:rtl/>
        </w:rPr>
        <w:t xml:space="preserve"> </w:t>
      </w:r>
      <w:r w:rsidR="00FC39D2" w:rsidRPr="00396A08">
        <w:rPr>
          <w:rFonts w:ascii="Times New Roman" w:eastAsia="Times New Roman" w:hAnsi="Times New Roman" w:cs="Simplified Arabic"/>
          <w:sz w:val="26"/>
          <w:szCs w:val="26"/>
          <w:rtl/>
        </w:rPr>
        <w:t>تحليل نتائج الدراسة التطبيقية واختبار الفروض البحثية.</w:t>
      </w:r>
    </w:p>
    <w:p w14:paraId="13E873DD" w14:textId="5615D18C" w:rsidR="00FC39D2" w:rsidRDefault="00396A08" w:rsidP="005B61D7">
      <w:pPr>
        <w:shd w:val="clear" w:color="auto" w:fill="FFFFFF" w:themeFill="background1"/>
        <w:bidi/>
        <w:spacing w:after="0" w:line="240" w:lineRule="auto"/>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2638DD">
        <w:rPr>
          <w:rFonts w:ascii="Times New Roman" w:eastAsia="Times New Roman" w:hAnsi="Times New Roman" w:cs="Simplified Arabic" w:hint="cs"/>
          <w:sz w:val="26"/>
          <w:szCs w:val="26"/>
          <w:rtl/>
        </w:rPr>
        <w:t>8</w:t>
      </w:r>
      <w:r>
        <w:rPr>
          <w:rFonts w:ascii="Times New Roman" w:eastAsia="Times New Roman" w:hAnsi="Times New Roman" w:cs="Simplified Arabic" w:hint="cs"/>
          <w:sz w:val="26"/>
          <w:szCs w:val="26"/>
          <w:rtl/>
        </w:rPr>
        <w:t xml:space="preserve"> </w:t>
      </w:r>
      <w:r w:rsidR="00FC39D2" w:rsidRPr="00FC39D2">
        <w:rPr>
          <w:rFonts w:ascii="Times New Roman" w:eastAsia="Times New Roman" w:hAnsi="Times New Roman" w:cs="Simplified Arabic"/>
          <w:sz w:val="26"/>
          <w:szCs w:val="26"/>
          <w:rtl/>
        </w:rPr>
        <w:t>النتائج والتوصيات ومجالات البحث المستقبلية.</w:t>
      </w:r>
    </w:p>
    <w:p w14:paraId="595C67A0" w14:textId="0FAE6591" w:rsidR="00C1363F" w:rsidRPr="00F31269" w:rsidRDefault="00B70B38" w:rsidP="005B61D7">
      <w:pPr>
        <w:bidi/>
        <w:spacing w:before="120" w:after="120" w:line="240" w:lineRule="auto"/>
        <w:jc w:val="lowKashida"/>
        <w:rPr>
          <w:rFonts w:cs="Simplified Arabic"/>
          <w:b/>
          <w:bCs/>
          <w:color w:val="000000" w:themeColor="text1"/>
          <w:sz w:val="28"/>
          <w:szCs w:val="28"/>
          <w:rtl/>
        </w:rPr>
      </w:pPr>
      <w:r w:rsidRPr="00F31269">
        <w:rPr>
          <w:rFonts w:cs="Simplified Arabic" w:hint="cs"/>
          <w:b/>
          <w:bCs/>
          <w:color w:val="000000" w:themeColor="text1"/>
          <w:sz w:val="28"/>
          <w:szCs w:val="28"/>
          <w:rtl/>
        </w:rPr>
        <w:t>8</w:t>
      </w:r>
      <w:r w:rsidR="00312664" w:rsidRPr="00F31269">
        <w:rPr>
          <w:rFonts w:cs="Simplified Arabic" w:hint="cs"/>
          <w:b/>
          <w:bCs/>
          <w:color w:val="000000" w:themeColor="text1"/>
          <w:sz w:val="28"/>
          <w:szCs w:val="28"/>
          <w:rtl/>
        </w:rPr>
        <w:t xml:space="preserve"> </w:t>
      </w:r>
      <w:r w:rsidR="005E0CD7" w:rsidRPr="00F31269">
        <w:rPr>
          <w:rFonts w:cs="Simplified Arabic" w:hint="cs"/>
          <w:b/>
          <w:bCs/>
          <w:color w:val="000000" w:themeColor="text1"/>
          <w:sz w:val="28"/>
          <w:szCs w:val="28"/>
          <w:rtl/>
        </w:rPr>
        <w:t>-</w:t>
      </w:r>
      <w:r w:rsidR="0046119A">
        <w:rPr>
          <w:rFonts w:cs="Simplified Arabic" w:hint="cs"/>
          <w:b/>
          <w:bCs/>
          <w:color w:val="000000" w:themeColor="text1"/>
          <w:sz w:val="28"/>
          <w:szCs w:val="28"/>
          <w:rtl/>
        </w:rPr>
        <w:t xml:space="preserve"> </w:t>
      </w:r>
      <w:r w:rsidR="005E0CD7" w:rsidRPr="00F31269">
        <w:rPr>
          <w:rFonts w:cs="Simplified Arabic" w:hint="cs"/>
          <w:b/>
          <w:bCs/>
          <w:color w:val="000000" w:themeColor="text1"/>
          <w:sz w:val="28"/>
          <w:szCs w:val="28"/>
          <w:rtl/>
        </w:rPr>
        <w:t>النتائج والتوصيات ومجالات البحث المستقبلية</w:t>
      </w:r>
    </w:p>
    <w:p w14:paraId="49005D9C" w14:textId="37F0104F" w:rsidR="00C079B7" w:rsidRDefault="00B70B38" w:rsidP="005B61D7">
      <w:pPr>
        <w:bidi/>
        <w:spacing w:before="120" w:after="120" w:line="240" w:lineRule="auto"/>
        <w:rPr>
          <w:rFonts w:cs="Simplified Arabic"/>
          <w:b/>
          <w:bCs/>
          <w:color w:val="000000" w:themeColor="text1"/>
          <w:sz w:val="28"/>
          <w:szCs w:val="28"/>
          <w:rtl/>
        </w:rPr>
      </w:pPr>
      <w:r w:rsidRPr="00F31269">
        <w:rPr>
          <w:rFonts w:cs="Simplified Arabic" w:hint="cs"/>
          <w:b/>
          <w:bCs/>
          <w:color w:val="000000" w:themeColor="text1"/>
          <w:sz w:val="28"/>
          <w:szCs w:val="28"/>
          <w:rtl/>
        </w:rPr>
        <w:t>8</w:t>
      </w:r>
      <w:r w:rsidR="005E0CD7" w:rsidRPr="00F31269">
        <w:rPr>
          <w:rFonts w:cs="Simplified Arabic" w:hint="cs"/>
          <w:b/>
          <w:bCs/>
          <w:color w:val="000000" w:themeColor="text1"/>
          <w:sz w:val="28"/>
          <w:szCs w:val="28"/>
          <w:rtl/>
        </w:rPr>
        <w:t>-1 النتائج</w:t>
      </w:r>
    </w:p>
    <w:p w14:paraId="7555BEFB" w14:textId="23228AF4" w:rsidR="00B0451A" w:rsidRDefault="00B0451A" w:rsidP="005B61D7">
      <w:pPr>
        <w:numPr>
          <w:ilvl w:val="0"/>
          <w:numId w:val="23"/>
        </w:numPr>
        <w:bidi/>
        <w:spacing w:before="120" w:after="120" w:line="240"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 xml:space="preserve">توجد علاقة ارتباط </w:t>
      </w:r>
      <w:r w:rsidR="0010136D">
        <w:rPr>
          <w:rFonts w:ascii="Times New Roman" w:eastAsia="Times New Roman" w:hAnsi="Times New Roman" w:cs="Simplified Arabic" w:hint="cs"/>
          <w:sz w:val="26"/>
          <w:szCs w:val="26"/>
          <w:rtl/>
        </w:rPr>
        <w:t>س</w:t>
      </w:r>
      <w:r w:rsidR="00E6543D">
        <w:rPr>
          <w:rFonts w:ascii="Times New Roman" w:eastAsia="Times New Roman" w:hAnsi="Times New Roman" w:cs="Simplified Arabic" w:hint="cs"/>
          <w:sz w:val="26"/>
          <w:szCs w:val="26"/>
          <w:rtl/>
        </w:rPr>
        <w:t>لبية و</w:t>
      </w:r>
      <w:r>
        <w:rPr>
          <w:rFonts w:ascii="Times New Roman" w:eastAsia="Times New Roman" w:hAnsi="Times New Roman" w:cs="Simplified Arabic" w:hint="cs"/>
          <w:sz w:val="26"/>
          <w:szCs w:val="26"/>
          <w:rtl/>
        </w:rPr>
        <w:t xml:space="preserve">معنوية بين الروابط السياسية وممارسات إدارة الأرباح بالأنشطة الحقيقية، </w:t>
      </w:r>
      <w:r w:rsidRPr="003A4FD7">
        <w:rPr>
          <w:rFonts w:ascii="Times New Roman" w:eastAsia="Times New Roman" w:hAnsi="Times New Roman" w:cs="Simplified Arabic" w:hint="cs"/>
          <w:b/>
          <w:bCs/>
          <w:sz w:val="26"/>
          <w:szCs w:val="26"/>
          <w:rtl/>
        </w:rPr>
        <w:t>وهو ما يؤيد صحة الفرض</w:t>
      </w:r>
      <w:r w:rsidRPr="00095502">
        <w:rPr>
          <w:rFonts w:ascii="Times New Roman" w:eastAsia="Times New Roman" w:hAnsi="Times New Roman" w:cs="Simplified Arabic" w:hint="cs"/>
          <w:b/>
          <w:bCs/>
          <w:sz w:val="26"/>
          <w:szCs w:val="26"/>
          <w:rtl/>
        </w:rPr>
        <w:t xml:space="preserve"> الأول، ويرجع</w:t>
      </w:r>
      <w:r w:rsidRPr="0010136D">
        <w:rPr>
          <w:rFonts w:ascii="Times New Roman" w:eastAsia="Times New Roman" w:hAnsi="Times New Roman" w:cs="Simplified Arabic" w:hint="cs"/>
          <w:sz w:val="26"/>
          <w:szCs w:val="26"/>
          <w:rtl/>
        </w:rPr>
        <w:t xml:space="preserve"> </w:t>
      </w:r>
      <w:r w:rsidRPr="00E21B6C">
        <w:rPr>
          <w:rFonts w:ascii="Times New Roman" w:eastAsia="Times New Roman" w:hAnsi="Times New Roman" w:cs="Simplified Arabic" w:hint="cs"/>
          <w:b/>
          <w:bCs/>
          <w:sz w:val="26"/>
          <w:szCs w:val="26"/>
          <w:rtl/>
        </w:rPr>
        <w:t>السبب فى ذلك إلى</w:t>
      </w:r>
      <w:r w:rsidR="0010136D">
        <w:rPr>
          <w:rFonts w:ascii="Times New Roman" w:eastAsia="Times New Roman" w:hAnsi="Times New Roman" w:cs="Simplified Arabic" w:hint="cs"/>
          <w:sz w:val="26"/>
          <w:szCs w:val="26"/>
          <w:rtl/>
        </w:rPr>
        <w:t xml:space="preserve"> </w:t>
      </w:r>
      <w:r w:rsidR="0010136D" w:rsidRPr="0010136D">
        <w:rPr>
          <w:rFonts w:ascii="Times New Roman" w:eastAsia="Times New Roman" w:hAnsi="Times New Roman" w:cs="Simplified Arabic"/>
          <w:sz w:val="26"/>
          <w:szCs w:val="26"/>
          <w:rtl/>
        </w:rPr>
        <w:t>أن الشركات الكبرى ذات الروابط والعلاقات السياسية تحرص على تحسين المحتوى المعلوماتى ومستوى الشفافية بتقاريرها المالية بغرض تحسين سمعتها وقيمتها السوقية وتعزيز مركزها التنافسى، الأمر الذى يؤثر بدوره سلباً على ممارسات إدارة الأرباح.</w:t>
      </w:r>
    </w:p>
    <w:p w14:paraId="781B1E98" w14:textId="3223A65E" w:rsidR="00F32821" w:rsidRDefault="00BF2CF3" w:rsidP="005B61D7">
      <w:pPr>
        <w:numPr>
          <w:ilvl w:val="0"/>
          <w:numId w:val="23"/>
        </w:numPr>
        <w:bidi/>
        <w:spacing w:before="120" w:after="120" w:line="240"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 xml:space="preserve">توجد علاقة ارتباط إيجابية ومعنوية بين الروابط السياسية وعوائد الأسهم، </w:t>
      </w:r>
      <w:r w:rsidR="003A4FD7" w:rsidRPr="003A4FD7">
        <w:rPr>
          <w:rFonts w:ascii="Times New Roman" w:eastAsia="Times New Roman" w:hAnsi="Times New Roman" w:cs="Simplified Arabic" w:hint="cs"/>
          <w:b/>
          <w:bCs/>
          <w:sz w:val="26"/>
          <w:szCs w:val="26"/>
          <w:rtl/>
        </w:rPr>
        <w:t>وهو ما يؤيد صحة الفرض</w:t>
      </w:r>
      <w:r w:rsidR="003A4FD7" w:rsidRPr="00095502">
        <w:rPr>
          <w:rFonts w:ascii="Times New Roman" w:eastAsia="Times New Roman" w:hAnsi="Times New Roman" w:cs="Simplified Arabic" w:hint="cs"/>
          <w:b/>
          <w:bCs/>
          <w:sz w:val="26"/>
          <w:szCs w:val="26"/>
          <w:rtl/>
        </w:rPr>
        <w:t xml:space="preserve"> ال</w:t>
      </w:r>
      <w:r>
        <w:rPr>
          <w:rFonts w:ascii="Times New Roman" w:eastAsia="Times New Roman" w:hAnsi="Times New Roman" w:cs="Simplified Arabic" w:hint="cs"/>
          <w:b/>
          <w:bCs/>
          <w:sz w:val="26"/>
          <w:szCs w:val="26"/>
          <w:rtl/>
        </w:rPr>
        <w:t>ثانى</w:t>
      </w:r>
      <w:r w:rsidR="003A4FD7" w:rsidRPr="00095502">
        <w:rPr>
          <w:rFonts w:ascii="Times New Roman" w:eastAsia="Times New Roman" w:hAnsi="Times New Roman" w:cs="Simplified Arabic" w:hint="cs"/>
          <w:b/>
          <w:bCs/>
          <w:sz w:val="26"/>
          <w:szCs w:val="26"/>
          <w:rtl/>
        </w:rPr>
        <w:t xml:space="preserve">، ويرجع السبب </w:t>
      </w:r>
      <w:r w:rsidR="00E55095" w:rsidRPr="00095502">
        <w:rPr>
          <w:rFonts w:ascii="Times New Roman" w:eastAsia="Times New Roman" w:hAnsi="Times New Roman" w:cs="Simplified Arabic" w:hint="cs"/>
          <w:b/>
          <w:bCs/>
          <w:sz w:val="26"/>
          <w:szCs w:val="26"/>
          <w:rtl/>
        </w:rPr>
        <w:t>فى ذلك إلى</w:t>
      </w:r>
      <w:r w:rsidR="007B1B68">
        <w:rPr>
          <w:rFonts w:ascii="Times New Roman" w:eastAsia="Times New Roman" w:hAnsi="Times New Roman" w:cs="Simplified Arabic" w:hint="cs"/>
          <w:b/>
          <w:bCs/>
          <w:sz w:val="26"/>
          <w:szCs w:val="26"/>
          <w:rtl/>
        </w:rPr>
        <w:t xml:space="preserve"> </w:t>
      </w:r>
      <w:r w:rsidR="007B1B68" w:rsidRPr="007B1B68">
        <w:rPr>
          <w:rFonts w:ascii="Times New Roman" w:eastAsia="Times New Roman" w:hAnsi="Times New Roman" w:cs="Simplified Arabic" w:hint="cs"/>
          <w:sz w:val="26"/>
          <w:szCs w:val="26"/>
          <w:rtl/>
        </w:rPr>
        <w:t>أن</w:t>
      </w:r>
      <w:r w:rsidR="009125E4" w:rsidRPr="00095502">
        <w:rPr>
          <w:rFonts w:ascii="Times New Roman" w:eastAsia="Times New Roman" w:hAnsi="Times New Roman" w:cs="Simplified Arabic" w:hint="cs"/>
          <w:sz w:val="26"/>
          <w:szCs w:val="26"/>
          <w:rtl/>
        </w:rPr>
        <w:t xml:space="preserve"> </w:t>
      </w:r>
      <w:r w:rsidR="00E21B6C" w:rsidRPr="00E21B6C">
        <w:rPr>
          <w:rFonts w:ascii="Times New Roman" w:eastAsia="Times New Roman" w:hAnsi="Times New Roman" w:cs="Simplified Arabic"/>
          <w:sz w:val="26"/>
          <w:szCs w:val="26"/>
          <w:rtl/>
        </w:rPr>
        <w:t xml:space="preserve">المنشآت تسعى إلى تكوين روابط سياسة لتجنب مخاطر الإفلاس والحصول على منافع ومزايا إضافية من الحكومة فى شكل عقود أو إعانات أو تراخيص، وبالتالى تحقيق </w:t>
      </w:r>
      <w:r w:rsidR="00C60B72">
        <w:rPr>
          <w:rFonts w:ascii="Times New Roman" w:eastAsia="Times New Roman" w:hAnsi="Times New Roman" w:cs="Simplified Arabic" w:hint="cs"/>
          <w:sz w:val="26"/>
          <w:szCs w:val="26"/>
          <w:rtl/>
        </w:rPr>
        <w:t>مكاسب</w:t>
      </w:r>
      <w:r w:rsidR="00E21B6C" w:rsidRPr="00E21B6C">
        <w:rPr>
          <w:rFonts w:ascii="Times New Roman" w:eastAsia="Times New Roman" w:hAnsi="Times New Roman" w:cs="Simplified Arabic"/>
          <w:sz w:val="26"/>
          <w:szCs w:val="26"/>
          <w:rtl/>
        </w:rPr>
        <w:t xml:space="preserve"> غير عادية، الأمر الذى يساهم بدوره فى تحسين الأداء المالى وقيمة المنشأة فى السوق، مما ينعكس على عوائد أسهمها </w:t>
      </w:r>
      <w:r w:rsidR="00E21B6C" w:rsidRPr="00E21B6C">
        <w:rPr>
          <w:rFonts w:ascii="Times New Roman" w:eastAsia="Times New Roman" w:hAnsi="Times New Roman" w:cs="Simplified Arabic" w:hint="cs"/>
          <w:sz w:val="26"/>
          <w:szCs w:val="26"/>
          <w:rtl/>
        </w:rPr>
        <w:t>ب</w:t>
      </w:r>
      <w:r w:rsidR="00E21B6C" w:rsidRPr="00E21B6C">
        <w:rPr>
          <w:rFonts w:ascii="Times New Roman" w:eastAsia="Times New Roman" w:hAnsi="Times New Roman" w:cs="Simplified Arabic"/>
          <w:sz w:val="26"/>
          <w:szCs w:val="26"/>
          <w:rtl/>
        </w:rPr>
        <w:t>البورصة.</w:t>
      </w:r>
    </w:p>
    <w:p w14:paraId="6B400293" w14:textId="3A0BFC28" w:rsidR="00CE0D3F" w:rsidRPr="00CE0D3F" w:rsidRDefault="00507422" w:rsidP="00A2783D">
      <w:pPr>
        <w:numPr>
          <w:ilvl w:val="0"/>
          <w:numId w:val="23"/>
        </w:numPr>
        <w:bidi/>
        <w:spacing w:after="0" w:line="216" w:lineRule="auto"/>
        <w:contextualSpacing/>
        <w:jc w:val="lowKashida"/>
        <w:rPr>
          <w:rFonts w:ascii="Times New Roman" w:eastAsia="Times New Roman" w:hAnsi="Times New Roman" w:cs="Simplified Arabic"/>
          <w:sz w:val="26"/>
          <w:szCs w:val="26"/>
        </w:rPr>
      </w:pPr>
      <w:r w:rsidRPr="00507422">
        <w:rPr>
          <w:rFonts w:ascii="Times New Roman" w:eastAsia="Times New Roman" w:hAnsi="Times New Roman" w:cs="Simplified Arabic" w:hint="cs"/>
          <w:sz w:val="26"/>
          <w:szCs w:val="26"/>
          <w:rtl/>
        </w:rPr>
        <w:lastRenderedPageBreak/>
        <w:t xml:space="preserve">توجد علاقة ارتباط </w:t>
      </w:r>
      <w:r w:rsidR="00E6543D">
        <w:rPr>
          <w:rFonts w:ascii="Times New Roman" w:eastAsia="Times New Roman" w:hAnsi="Times New Roman" w:cs="Simplified Arabic" w:hint="cs"/>
          <w:sz w:val="26"/>
          <w:szCs w:val="26"/>
          <w:rtl/>
        </w:rPr>
        <w:t>سلبية</w:t>
      </w:r>
      <w:r w:rsidRPr="00507422">
        <w:rPr>
          <w:rFonts w:ascii="Times New Roman" w:eastAsia="Times New Roman" w:hAnsi="Times New Roman" w:cs="Simplified Arabic" w:hint="cs"/>
          <w:sz w:val="26"/>
          <w:szCs w:val="26"/>
          <w:rtl/>
        </w:rPr>
        <w:t xml:space="preserve"> ومعنوية بين </w:t>
      </w:r>
      <w:r w:rsidR="00E6543D">
        <w:rPr>
          <w:rFonts w:ascii="Times New Roman" w:eastAsia="Times New Roman" w:hAnsi="Times New Roman" w:cs="Simplified Arabic" w:hint="cs"/>
          <w:sz w:val="26"/>
          <w:szCs w:val="26"/>
          <w:rtl/>
        </w:rPr>
        <w:t>ممارسات إدارة الأرباح بالأنشطة الحقيقية وعوائد</w:t>
      </w:r>
      <w:r w:rsidRPr="00507422">
        <w:rPr>
          <w:rFonts w:ascii="Times New Roman" w:eastAsia="Times New Roman" w:hAnsi="Times New Roman" w:cs="Simplified Arabic" w:hint="cs"/>
          <w:sz w:val="26"/>
          <w:szCs w:val="26"/>
          <w:rtl/>
        </w:rPr>
        <w:t xml:space="preserve"> الأسهم، </w:t>
      </w:r>
      <w:r w:rsidRPr="00EA2C7B">
        <w:rPr>
          <w:rFonts w:ascii="Times New Roman" w:eastAsia="Times New Roman" w:hAnsi="Times New Roman" w:cs="Simplified Arabic" w:hint="cs"/>
          <w:b/>
          <w:bCs/>
          <w:sz w:val="26"/>
          <w:szCs w:val="26"/>
          <w:rtl/>
        </w:rPr>
        <w:t xml:space="preserve">وهو </w:t>
      </w:r>
      <w:r w:rsidRPr="00167F88">
        <w:rPr>
          <w:rFonts w:ascii="Times New Roman" w:eastAsia="Times New Roman" w:hAnsi="Times New Roman" w:cs="Simplified Arabic" w:hint="cs"/>
          <w:b/>
          <w:bCs/>
          <w:sz w:val="26"/>
          <w:szCs w:val="26"/>
          <w:rtl/>
        </w:rPr>
        <w:t>ما يؤيد صحة الفرض الثا</w:t>
      </w:r>
      <w:r w:rsidR="00985746" w:rsidRPr="00167F88">
        <w:rPr>
          <w:rFonts w:ascii="Times New Roman" w:eastAsia="Times New Roman" w:hAnsi="Times New Roman" w:cs="Simplified Arabic" w:hint="cs"/>
          <w:b/>
          <w:bCs/>
          <w:sz w:val="26"/>
          <w:szCs w:val="26"/>
          <w:rtl/>
        </w:rPr>
        <w:t>لث</w:t>
      </w:r>
      <w:r w:rsidRPr="00167F88">
        <w:rPr>
          <w:rFonts w:ascii="Times New Roman" w:eastAsia="Times New Roman" w:hAnsi="Times New Roman" w:cs="Simplified Arabic" w:hint="cs"/>
          <w:b/>
          <w:bCs/>
          <w:sz w:val="26"/>
          <w:szCs w:val="26"/>
          <w:rtl/>
        </w:rPr>
        <w:t>،</w:t>
      </w:r>
      <w:r w:rsidR="00CE0D3F">
        <w:rPr>
          <w:rFonts w:ascii="Times New Roman" w:eastAsia="Times New Roman" w:hAnsi="Times New Roman" w:cs="Simplified Arabic" w:hint="cs"/>
          <w:b/>
          <w:bCs/>
          <w:sz w:val="26"/>
          <w:szCs w:val="26"/>
          <w:rtl/>
        </w:rPr>
        <w:t xml:space="preserve"> ويرجع السبب فى ذلك إلى</w:t>
      </w:r>
      <w:r w:rsidR="00CE0D3F" w:rsidRPr="00CE0D3F">
        <w:rPr>
          <w:rFonts w:ascii="Times New Roman" w:eastAsia="Times New Roman" w:hAnsi="Times New Roman" w:cs="Simplified Arabic" w:hint="cs"/>
          <w:sz w:val="26"/>
          <w:szCs w:val="26"/>
          <w:rtl/>
        </w:rPr>
        <w:t xml:space="preserve"> </w:t>
      </w:r>
      <w:r w:rsidR="00897882" w:rsidRPr="00897882">
        <w:rPr>
          <w:rFonts w:ascii="Times New Roman" w:eastAsia="Times New Roman" w:hAnsi="Times New Roman" w:cs="Simplified Arabic"/>
          <w:sz w:val="26"/>
          <w:szCs w:val="26"/>
          <w:rtl/>
        </w:rPr>
        <w:t>أن الشركات تلجأ إلى</w:t>
      </w:r>
      <w:r w:rsidR="00897882">
        <w:rPr>
          <w:rFonts w:ascii="Times New Roman" w:eastAsia="Times New Roman" w:hAnsi="Times New Roman" w:cs="Simplified Arabic" w:hint="cs"/>
          <w:sz w:val="26"/>
          <w:szCs w:val="26"/>
          <w:rtl/>
        </w:rPr>
        <w:t xml:space="preserve"> تلك الممارسات</w:t>
      </w:r>
      <w:r w:rsidR="00897882" w:rsidRPr="00897882">
        <w:rPr>
          <w:rFonts w:ascii="Times New Roman" w:eastAsia="Times New Roman" w:hAnsi="Times New Roman" w:cs="Simplified Arabic"/>
          <w:sz w:val="26"/>
          <w:szCs w:val="26"/>
          <w:rtl/>
        </w:rPr>
        <w:t xml:space="preserve"> لأغراض التجنب الضريبى، والحفاظ على استقرار مستوى العوائد الممنوحة للمستثمرين وهو ما يسمى بتمهيد الدخل، وبالتالى تفادى التقلبات السوقية الحادة واحتمالية</w:t>
      </w:r>
      <w:r w:rsidR="00897882">
        <w:rPr>
          <w:rFonts w:ascii="Times New Roman" w:eastAsia="Times New Roman" w:hAnsi="Times New Roman" w:cs="Simplified Arabic" w:hint="cs"/>
          <w:sz w:val="26"/>
          <w:szCs w:val="26"/>
          <w:rtl/>
        </w:rPr>
        <w:t xml:space="preserve"> خطر انهيار أسعار أسهمها</w:t>
      </w:r>
      <w:r w:rsidR="00897882" w:rsidRPr="00897882">
        <w:rPr>
          <w:rFonts w:ascii="Times New Roman" w:eastAsia="Times New Roman" w:hAnsi="Times New Roman" w:cs="Simplified Arabic"/>
          <w:sz w:val="26"/>
          <w:szCs w:val="26"/>
          <w:rtl/>
        </w:rPr>
        <w:t xml:space="preserve"> فى البورصة، علاوة على ذلك فإن إدارات الشركات لا تقوم بممارسات لإدارة الأرباح وخلق أرباح وهمية لزيادة قيمة العوائد إلا فى حالات تعثرها مال</w:t>
      </w:r>
      <w:r w:rsidR="00897882">
        <w:rPr>
          <w:rFonts w:ascii="Times New Roman" w:eastAsia="Times New Roman" w:hAnsi="Times New Roman" w:cs="Simplified Arabic" w:hint="cs"/>
          <w:sz w:val="26"/>
          <w:szCs w:val="26"/>
          <w:rtl/>
        </w:rPr>
        <w:t>ياً</w:t>
      </w:r>
      <w:r w:rsidR="00897882" w:rsidRPr="00897882">
        <w:rPr>
          <w:rFonts w:ascii="Times New Roman" w:eastAsia="Times New Roman" w:hAnsi="Times New Roman" w:cs="Simplified Arabic"/>
          <w:sz w:val="26"/>
          <w:szCs w:val="26"/>
          <w:rtl/>
        </w:rPr>
        <w:t xml:space="preserve"> و</w:t>
      </w:r>
      <w:r w:rsidR="00897882">
        <w:rPr>
          <w:rFonts w:ascii="Times New Roman" w:eastAsia="Times New Roman" w:hAnsi="Times New Roman" w:cs="Simplified Arabic" w:hint="cs"/>
          <w:sz w:val="26"/>
          <w:szCs w:val="26"/>
          <w:rtl/>
        </w:rPr>
        <w:t>ارتفاع</w:t>
      </w:r>
      <w:r w:rsidR="00897882" w:rsidRPr="00897882">
        <w:rPr>
          <w:rFonts w:ascii="Times New Roman" w:eastAsia="Times New Roman" w:hAnsi="Times New Roman" w:cs="Simplified Arabic"/>
          <w:sz w:val="26"/>
          <w:szCs w:val="26"/>
          <w:rtl/>
        </w:rPr>
        <w:t xml:space="preserve"> خطر إفلاسها وعدم استمرارها فى النشاط.</w:t>
      </w:r>
    </w:p>
    <w:p w14:paraId="0AE799B5" w14:textId="5B2783CE" w:rsidR="00E43812" w:rsidRPr="00D665B8" w:rsidRDefault="00E43812" w:rsidP="00A2783D">
      <w:pPr>
        <w:numPr>
          <w:ilvl w:val="0"/>
          <w:numId w:val="23"/>
        </w:numPr>
        <w:bidi/>
        <w:spacing w:after="0" w:line="216" w:lineRule="auto"/>
        <w:contextualSpacing/>
        <w:jc w:val="lowKashida"/>
        <w:rPr>
          <w:rFonts w:ascii="Times New Roman" w:eastAsia="Times New Roman" w:hAnsi="Times New Roman" w:cs="Simplified Arabic"/>
          <w:sz w:val="26"/>
          <w:szCs w:val="26"/>
        </w:rPr>
      </w:pPr>
      <w:r w:rsidRPr="00F7438C">
        <w:rPr>
          <w:rFonts w:ascii="Times New Roman" w:eastAsia="Times New Roman" w:hAnsi="Times New Roman" w:cs="Simplified Arabic" w:hint="cs"/>
          <w:sz w:val="26"/>
          <w:szCs w:val="26"/>
          <w:rtl/>
        </w:rPr>
        <w:t xml:space="preserve">التفاعل بين </w:t>
      </w:r>
      <w:r w:rsidR="00256086">
        <w:rPr>
          <w:rFonts w:ascii="Times New Roman" w:eastAsia="Times New Roman" w:hAnsi="Times New Roman" w:cs="Simplified Arabic" w:hint="cs"/>
          <w:sz w:val="26"/>
          <w:szCs w:val="26"/>
          <w:rtl/>
        </w:rPr>
        <w:t>الروابط السياسية وممارسات إدارة الأرباح بالأنشطة الحقيقية</w:t>
      </w:r>
      <w:r w:rsidRPr="00F7438C">
        <w:rPr>
          <w:rFonts w:ascii="Times New Roman" w:eastAsia="Times New Roman" w:hAnsi="Times New Roman" w:cs="Simplified Arabic" w:hint="cs"/>
          <w:sz w:val="26"/>
          <w:szCs w:val="26"/>
          <w:rtl/>
        </w:rPr>
        <w:t xml:space="preserve"> </w:t>
      </w:r>
      <w:r>
        <w:rPr>
          <w:rFonts w:ascii="Times New Roman" w:eastAsia="Times New Roman" w:hAnsi="Times New Roman" w:cs="Simplified Arabic" w:hint="cs"/>
          <w:sz w:val="26"/>
          <w:szCs w:val="26"/>
          <w:rtl/>
        </w:rPr>
        <w:t xml:space="preserve">له تأثير </w:t>
      </w:r>
      <w:r w:rsidRPr="00F7438C">
        <w:rPr>
          <w:rFonts w:ascii="Times New Roman" w:eastAsia="Times New Roman" w:hAnsi="Times New Roman" w:cs="Simplified Arabic" w:hint="cs"/>
          <w:sz w:val="26"/>
          <w:szCs w:val="26"/>
          <w:rtl/>
        </w:rPr>
        <w:t>معنو</w:t>
      </w:r>
      <w:r>
        <w:rPr>
          <w:rFonts w:ascii="Times New Roman" w:eastAsia="Times New Roman" w:hAnsi="Times New Roman" w:cs="Simplified Arabic" w:hint="cs"/>
          <w:sz w:val="26"/>
          <w:szCs w:val="26"/>
          <w:rtl/>
        </w:rPr>
        <w:t>ى</w:t>
      </w:r>
      <w:r w:rsidRPr="00F7438C">
        <w:rPr>
          <w:rFonts w:ascii="Times New Roman" w:eastAsia="Times New Roman" w:hAnsi="Times New Roman" w:cs="Simplified Arabic" w:hint="cs"/>
          <w:sz w:val="26"/>
          <w:szCs w:val="26"/>
          <w:rtl/>
        </w:rPr>
        <w:t xml:space="preserve"> </w:t>
      </w:r>
      <w:r>
        <w:rPr>
          <w:rFonts w:ascii="Times New Roman" w:eastAsia="Times New Roman" w:hAnsi="Times New Roman" w:cs="Simplified Arabic" w:hint="cs"/>
          <w:sz w:val="26"/>
          <w:szCs w:val="26"/>
          <w:rtl/>
        </w:rPr>
        <w:t xml:space="preserve">على </w:t>
      </w:r>
      <w:r w:rsidR="00256086">
        <w:rPr>
          <w:rFonts w:ascii="Times New Roman" w:eastAsia="Times New Roman" w:hAnsi="Times New Roman" w:cs="Simplified Arabic" w:hint="cs"/>
          <w:sz w:val="26"/>
          <w:szCs w:val="26"/>
          <w:rtl/>
        </w:rPr>
        <w:t>عوائد</w:t>
      </w:r>
      <w:r w:rsidRPr="00F7438C">
        <w:rPr>
          <w:rFonts w:ascii="Times New Roman" w:eastAsia="Times New Roman" w:hAnsi="Times New Roman" w:cs="Simplified Arabic" w:hint="cs"/>
          <w:sz w:val="26"/>
          <w:szCs w:val="26"/>
          <w:rtl/>
        </w:rPr>
        <w:t xml:space="preserve"> الأسهم، </w:t>
      </w:r>
      <w:r w:rsidRPr="00F7438C">
        <w:rPr>
          <w:rFonts w:ascii="Times New Roman" w:eastAsia="Times New Roman" w:hAnsi="Times New Roman" w:cs="Simplified Arabic" w:hint="cs"/>
          <w:b/>
          <w:bCs/>
          <w:sz w:val="26"/>
          <w:szCs w:val="26"/>
          <w:rtl/>
        </w:rPr>
        <w:t>وهو ما يؤيد صحة الفرض الرابع</w:t>
      </w:r>
      <w:r>
        <w:rPr>
          <w:rFonts w:ascii="Times New Roman" w:eastAsia="Times New Roman" w:hAnsi="Times New Roman" w:cs="Simplified Arabic" w:hint="cs"/>
          <w:sz w:val="26"/>
          <w:szCs w:val="26"/>
          <w:rtl/>
        </w:rPr>
        <w:t xml:space="preserve">، </w:t>
      </w:r>
      <w:r w:rsidRPr="00CD557A">
        <w:rPr>
          <w:rFonts w:ascii="Times New Roman" w:eastAsia="Times New Roman" w:hAnsi="Times New Roman" w:cs="Simplified Arabic" w:hint="cs"/>
          <w:b/>
          <w:bCs/>
          <w:sz w:val="26"/>
          <w:szCs w:val="26"/>
          <w:rtl/>
        </w:rPr>
        <w:t>ويرجع الس</w:t>
      </w:r>
      <w:r w:rsidRPr="00A67E9A">
        <w:rPr>
          <w:rFonts w:ascii="Times New Roman" w:eastAsia="Times New Roman" w:hAnsi="Times New Roman" w:cs="Simplified Arabic" w:hint="cs"/>
          <w:b/>
          <w:bCs/>
          <w:sz w:val="26"/>
          <w:szCs w:val="26"/>
          <w:rtl/>
        </w:rPr>
        <w:t>بب فى ذلك</w:t>
      </w:r>
      <w:r>
        <w:rPr>
          <w:rFonts w:ascii="Times New Roman" w:eastAsia="Times New Roman" w:hAnsi="Times New Roman" w:cs="Simplified Arabic" w:hint="cs"/>
          <w:b/>
          <w:bCs/>
          <w:sz w:val="26"/>
          <w:szCs w:val="26"/>
          <w:rtl/>
        </w:rPr>
        <w:t xml:space="preserve"> إلى </w:t>
      </w:r>
      <w:r>
        <w:rPr>
          <w:rFonts w:ascii="Times New Roman" w:eastAsia="Times New Roman" w:hAnsi="Times New Roman" w:cs="Simplified Arabic" w:hint="cs"/>
          <w:sz w:val="26"/>
          <w:szCs w:val="26"/>
          <w:rtl/>
        </w:rPr>
        <w:t>أن</w:t>
      </w:r>
      <w:r w:rsidR="0046534C" w:rsidRPr="0046534C">
        <w:rPr>
          <w:rFonts w:asciiTheme="majorBidi" w:hAnsiTheme="majorBidi" w:cstheme="majorBidi"/>
          <w:bCs/>
          <w:sz w:val="28"/>
          <w:szCs w:val="28"/>
          <w:rtl/>
          <w:lang w:bidi="ar-EG"/>
        </w:rPr>
        <w:t xml:space="preserve"> </w:t>
      </w:r>
      <w:r w:rsidR="0046534C" w:rsidRPr="0046534C">
        <w:rPr>
          <w:rFonts w:ascii="Times New Roman" w:eastAsia="Times New Roman" w:hAnsi="Times New Roman" w:cs="Simplified Arabic"/>
          <w:sz w:val="26"/>
          <w:szCs w:val="26"/>
          <w:rtl/>
        </w:rPr>
        <w:t>إدارات الشركات الكبرى ذات الروابط السياسية</w:t>
      </w:r>
      <w:r w:rsidR="0046534C">
        <w:rPr>
          <w:rFonts w:ascii="Times New Roman" w:eastAsia="Times New Roman" w:hAnsi="Times New Roman" w:cs="Simplified Arabic" w:hint="cs"/>
          <w:sz w:val="26"/>
          <w:szCs w:val="26"/>
          <w:rtl/>
        </w:rPr>
        <w:t xml:space="preserve"> القوية</w:t>
      </w:r>
      <w:r w:rsidR="0046534C" w:rsidRPr="0046534C">
        <w:rPr>
          <w:rFonts w:ascii="Times New Roman" w:eastAsia="Times New Roman" w:hAnsi="Times New Roman" w:cs="Simplified Arabic"/>
          <w:sz w:val="26"/>
          <w:szCs w:val="26"/>
          <w:rtl/>
        </w:rPr>
        <w:t xml:space="preserve"> تسعى جاهدة لتعزيز ثقة المستثمرين وأصحاب المصالح فى الأداء المالى والحد من ممارسات إدارة الأرباح واستغلال مرونة المعايير بهدف تحسين جودة المحتوى الإخبارى لتقاريرها المالية، بغرض تعزيز مركزها التنافسى وجذب المزيد من الاستثمارات الأمر الذى يؤثر بدوره على تحسين العوائد السوقية لأسهمها المتداولة فى سوق الأوراق المالية.</w:t>
      </w:r>
    </w:p>
    <w:p w14:paraId="4F168868" w14:textId="3C202739" w:rsidR="00764D61" w:rsidRDefault="00B70B38" w:rsidP="005B61D7">
      <w:pPr>
        <w:bidi/>
        <w:spacing w:before="120" w:after="120" w:line="240" w:lineRule="auto"/>
        <w:rPr>
          <w:rFonts w:cs="Simplified Arabic"/>
          <w:b/>
          <w:bCs/>
          <w:color w:val="000000" w:themeColor="text1"/>
          <w:sz w:val="28"/>
          <w:szCs w:val="28"/>
          <w:rtl/>
        </w:rPr>
      </w:pPr>
      <w:r w:rsidRPr="00F31269">
        <w:rPr>
          <w:rFonts w:cs="Simplified Arabic" w:hint="cs"/>
          <w:color w:val="000000" w:themeColor="text1"/>
          <w:sz w:val="28"/>
          <w:szCs w:val="28"/>
          <w:rtl/>
        </w:rPr>
        <w:t>8</w:t>
      </w:r>
      <w:r w:rsidR="005E0CD7" w:rsidRPr="00F31269">
        <w:rPr>
          <w:rFonts w:cs="Simplified Arabic" w:hint="cs"/>
          <w:color w:val="000000" w:themeColor="text1"/>
          <w:sz w:val="28"/>
          <w:szCs w:val="28"/>
          <w:rtl/>
        </w:rPr>
        <w:t>-</w:t>
      </w:r>
      <w:r w:rsidR="005E0CD7" w:rsidRPr="00F31269">
        <w:rPr>
          <w:rFonts w:cs="Simplified Arabic" w:hint="cs"/>
          <w:b/>
          <w:bCs/>
          <w:color w:val="000000" w:themeColor="text1"/>
          <w:sz w:val="28"/>
          <w:szCs w:val="28"/>
          <w:rtl/>
        </w:rPr>
        <w:t>2 التوصي</w:t>
      </w:r>
      <w:r w:rsidR="00F21FA9" w:rsidRPr="00F31269">
        <w:rPr>
          <w:rFonts w:cs="Simplified Arabic" w:hint="cs"/>
          <w:b/>
          <w:bCs/>
          <w:color w:val="000000" w:themeColor="text1"/>
          <w:sz w:val="28"/>
          <w:szCs w:val="28"/>
          <w:rtl/>
        </w:rPr>
        <w:t>ــ</w:t>
      </w:r>
      <w:r w:rsidR="005E0CD7" w:rsidRPr="00F31269">
        <w:rPr>
          <w:rFonts w:cs="Simplified Arabic" w:hint="cs"/>
          <w:b/>
          <w:bCs/>
          <w:color w:val="000000" w:themeColor="text1"/>
          <w:sz w:val="28"/>
          <w:szCs w:val="28"/>
          <w:rtl/>
        </w:rPr>
        <w:t>ات</w:t>
      </w:r>
    </w:p>
    <w:p w14:paraId="40D76224" w14:textId="183274F9" w:rsidR="00C4160A" w:rsidRPr="00195E1D" w:rsidRDefault="00BC0557" w:rsidP="00A2783D">
      <w:pPr>
        <w:numPr>
          <w:ilvl w:val="0"/>
          <w:numId w:val="22"/>
        </w:numPr>
        <w:bidi/>
        <w:spacing w:after="0" w:line="216" w:lineRule="auto"/>
        <w:contextualSpacing/>
        <w:jc w:val="lowKashida"/>
        <w:rPr>
          <w:rFonts w:ascii="Times New Roman" w:eastAsia="Times New Roman" w:hAnsi="Times New Roman" w:cs="Simplified Arabic"/>
          <w:sz w:val="26"/>
          <w:szCs w:val="26"/>
        </w:rPr>
      </w:pPr>
      <w:r w:rsidRPr="00BC0557">
        <w:rPr>
          <w:rFonts w:ascii="Times New Roman" w:eastAsia="Times New Roman" w:hAnsi="Times New Roman" w:cs="Simplified Arabic"/>
          <w:sz w:val="26"/>
          <w:szCs w:val="26"/>
          <w:rtl/>
        </w:rPr>
        <w:t xml:space="preserve">توجيه الفكر المحاسبي لإجراء المزيد من الدراسات </w:t>
      </w:r>
      <w:r w:rsidRPr="00BC0557">
        <w:rPr>
          <w:rFonts w:ascii="Times New Roman" w:eastAsia="Times New Roman" w:hAnsi="Times New Roman" w:cs="Simplified Arabic" w:hint="cs"/>
          <w:sz w:val="26"/>
          <w:szCs w:val="26"/>
          <w:rtl/>
        </w:rPr>
        <w:t>فى</w:t>
      </w:r>
      <w:r w:rsidRPr="00BC0557">
        <w:rPr>
          <w:rFonts w:ascii="Times New Roman" w:eastAsia="Times New Roman" w:hAnsi="Times New Roman" w:cs="Simplified Arabic"/>
          <w:sz w:val="26"/>
          <w:szCs w:val="26"/>
          <w:rtl/>
        </w:rPr>
        <w:t xml:space="preserve"> بيئة الأعمال المصرية من شأنها تقديم تفسيرات إضافية حول مدى تأثير الروابط السياسية لمنشآت الأعمال على أدائها المالى واستراتيجياتها المستقبلية، ودورها فى تحسين جودة التقارير المالية.</w:t>
      </w:r>
    </w:p>
    <w:p w14:paraId="376D4EA3" w14:textId="469FEC67" w:rsidR="00E52ADE" w:rsidRDefault="00BC0557" w:rsidP="00A2783D">
      <w:pPr>
        <w:numPr>
          <w:ilvl w:val="0"/>
          <w:numId w:val="22"/>
        </w:numPr>
        <w:bidi/>
        <w:spacing w:after="0" w:line="216" w:lineRule="auto"/>
        <w:contextualSpacing/>
        <w:jc w:val="lowKashida"/>
        <w:rPr>
          <w:rFonts w:ascii="Times New Roman" w:eastAsia="Times New Roman" w:hAnsi="Times New Roman" w:cs="Simplified Arabic"/>
          <w:sz w:val="26"/>
          <w:szCs w:val="26"/>
        </w:rPr>
      </w:pPr>
      <w:r w:rsidRPr="00C4160A">
        <w:rPr>
          <w:rFonts w:ascii="Times New Roman" w:eastAsia="Times New Roman" w:hAnsi="Times New Roman" w:cs="Simplified Arabic"/>
          <w:sz w:val="26"/>
          <w:szCs w:val="26"/>
          <w:rtl/>
        </w:rPr>
        <w:t>ضرورة</w:t>
      </w:r>
      <w:r w:rsidRPr="00C4160A">
        <w:rPr>
          <w:rFonts w:ascii="Times New Roman" w:eastAsia="Times New Roman" w:hAnsi="Times New Roman" w:cs="Simplified Arabic" w:hint="cs"/>
          <w:sz w:val="26"/>
          <w:szCs w:val="26"/>
          <w:rtl/>
        </w:rPr>
        <w:t xml:space="preserve"> توجيه إدارات الشركات بعدم الاعتماد بشكل أساسى على الروابط السياسية لتحقيق أرباح غير عادية</w:t>
      </w:r>
      <w:r w:rsidR="000A362D" w:rsidRPr="00C4160A">
        <w:rPr>
          <w:rFonts w:ascii="Times New Roman" w:eastAsia="Times New Roman" w:hAnsi="Times New Roman" w:cs="Simplified Arabic" w:hint="cs"/>
          <w:sz w:val="26"/>
          <w:szCs w:val="26"/>
          <w:rtl/>
        </w:rPr>
        <w:t xml:space="preserve"> وتعظيم قيمتها السوقية، </w:t>
      </w:r>
      <w:r w:rsidR="007B00F7">
        <w:rPr>
          <w:rFonts w:ascii="Times New Roman" w:eastAsia="Times New Roman" w:hAnsi="Times New Roman" w:cs="Simplified Arabic" w:hint="cs"/>
          <w:sz w:val="26"/>
          <w:szCs w:val="26"/>
          <w:rtl/>
        </w:rPr>
        <w:t>ف</w:t>
      </w:r>
      <w:r w:rsidR="00E20302" w:rsidRPr="00E20302">
        <w:rPr>
          <w:rFonts w:ascii="Times New Roman" w:eastAsia="Times New Roman" w:hAnsi="Times New Roman" w:cs="Simplified Arabic"/>
          <w:sz w:val="26"/>
          <w:szCs w:val="26"/>
          <w:rtl/>
        </w:rPr>
        <w:t>قد يترتب عل</w:t>
      </w:r>
      <w:r w:rsidR="00305D54">
        <w:rPr>
          <w:rFonts w:ascii="Times New Roman" w:eastAsia="Times New Roman" w:hAnsi="Times New Roman" w:cs="Simplified Arabic" w:hint="cs"/>
          <w:sz w:val="26"/>
          <w:szCs w:val="26"/>
          <w:rtl/>
        </w:rPr>
        <w:t>يها</w:t>
      </w:r>
      <w:r w:rsidR="00E20302" w:rsidRPr="00E20302">
        <w:rPr>
          <w:rFonts w:ascii="Times New Roman" w:eastAsia="Times New Roman" w:hAnsi="Times New Roman" w:cs="Simplified Arabic"/>
          <w:sz w:val="26"/>
          <w:szCs w:val="26"/>
          <w:rtl/>
        </w:rPr>
        <w:t xml:space="preserve"> وجود فساد مالى وتلاعبات بالتقارير المالية مما يضر بالمستثمرين</w:t>
      </w:r>
      <w:r w:rsidR="00305D54">
        <w:rPr>
          <w:rFonts w:ascii="Times New Roman" w:eastAsia="Times New Roman" w:hAnsi="Times New Roman" w:cs="Simplified Arabic" w:hint="cs"/>
          <w:sz w:val="26"/>
          <w:szCs w:val="26"/>
          <w:rtl/>
        </w:rPr>
        <w:t>،</w:t>
      </w:r>
      <w:r w:rsidR="00E20302" w:rsidRPr="00E20302">
        <w:rPr>
          <w:rFonts w:ascii="Times New Roman" w:eastAsia="Times New Roman" w:hAnsi="Times New Roman" w:cs="Simplified Arabic"/>
          <w:sz w:val="26"/>
          <w:szCs w:val="26"/>
          <w:rtl/>
        </w:rPr>
        <w:t xml:space="preserve"> و</w:t>
      </w:r>
      <w:r w:rsidR="00305D54">
        <w:rPr>
          <w:rFonts w:ascii="Times New Roman" w:eastAsia="Times New Roman" w:hAnsi="Times New Roman" w:cs="Simplified Arabic" w:hint="cs"/>
          <w:sz w:val="26"/>
          <w:szCs w:val="26"/>
          <w:rtl/>
        </w:rPr>
        <w:t>من الممكن أن</w:t>
      </w:r>
      <w:r w:rsidR="00E20302" w:rsidRPr="00E20302">
        <w:rPr>
          <w:rFonts w:ascii="Times New Roman" w:eastAsia="Times New Roman" w:hAnsi="Times New Roman" w:cs="Simplified Arabic"/>
          <w:sz w:val="26"/>
          <w:szCs w:val="26"/>
          <w:rtl/>
        </w:rPr>
        <w:t xml:space="preserve"> يمتد التأثير السلبى للسوق بأكمله، وبخاصة إذا كانت هذه التلاعبات مرتبطة بإحدى الشركات الكبرى ذات الروابط السياسية القوية</w:t>
      </w:r>
      <w:r w:rsidR="00E52ADE" w:rsidRPr="00E52ADE">
        <w:rPr>
          <w:rFonts w:ascii="Times New Roman" w:eastAsia="Times New Roman" w:hAnsi="Times New Roman" w:cs="Simplified Arabic" w:hint="cs"/>
          <w:sz w:val="26"/>
          <w:szCs w:val="26"/>
          <w:rtl/>
        </w:rPr>
        <w:t>.</w:t>
      </w:r>
    </w:p>
    <w:p w14:paraId="3416A826" w14:textId="1F0E753F" w:rsidR="005639F2" w:rsidRDefault="005639F2" w:rsidP="00A2783D">
      <w:pPr>
        <w:numPr>
          <w:ilvl w:val="0"/>
          <w:numId w:val="22"/>
        </w:numPr>
        <w:bidi/>
        <w:spacing w:after="0" w:line="216" w:lineRule="auto"/>
        <w:contextualSpacing/>
        <w:jc w:val="lowKashida"/>
        <w:rPr>
          <w:rFonts w:ascii="Times New Roman" w:eastAsia="Times New Roman" w:hAnsi="Times New Roman" w:cs="Simplified Arabic"/>
          <w:sz w:val="26"/>
          <w:szCs w:val="26"/>
        </w:rPr>
      </w:pPr>
      <w:r w:rsidRPr="00E52ADE">
        <w:rPr>
          <w:rFonts w:ascii="Times New Roman" w:eastAsia="Times New Roman" w:hAnsi="Times New Roman" w:cs="Simplified Arabic" w:hint="cs"/>
          <w:sz w:val="26"/>
          <w:szCs w:val="26"/>
          <w:rtl/>
        </w:rPr>
        <w:t xml:space="preserve">ضرورة تضمين مجالس إدارات الشركات لأعضاء مستقلين من ذوى الخبرة المالية </w:t>
      </w:r>
      <w:r w:rsidR="00BA0425">
        <w:rPr>
          <w:rFonts w:ascii="Times New Roman" w:eastAsia="Times New Roman" w:hAnsi="Times New Roman" w:cs="Simplified Arabic" w:hint="cs"/>
          <w:sz w:val="26"/>
          <w:szCs w:val="26"/>
          <w:rtl/>
        </w:rPr>
        <w:t>ل</w:t>
      </w:r>
      <w:r w:rsidRPr="00E52ADE">
        <w:rPr>
          <w:rFonts w:ascii="Times New Roman" w:eastAsia="Times New Roman" w:hAnsi="Times New Roman" w:cs="Simplified Arabic" w:hint="cs"/>
          <w:sz w:val="26"/>
          <w:szCs w:val="26"/>
          <w:rtl/>
        </w:rPr>
        <w:t>لحد من</w:t>
      </w:r>
      <w:r w:rsidR="00BA0425">
        <w:rPr>
          <w:rFonts w:ascii="Times New Roman" w:eastAsia="Times New Roman" w:hAnsi="Times New Roman" w:cs="Simplified Arabic" w:hint="cs"/>
          <w:sz w:val="26"/>
          <w:szCs w:val="26"/>
          <w:rtl/>
        </w:rPr>
        <w:t xml:space="preserve"> الممارسات الانتهازية للإدارة التنفيذية نتيجة لعلاقاتها السياسية ورغبتها فى تحقيق مكاسب شخصية للحفاظ على الحوافز الإدارية وذلك على حساب أصحاب المصالح، الأمر الذى يهدد استمرارية الشركة ويعرضها للتوقف عن النشاط</w:t>
      </w:r>
      <w:r w:rsidRPr="00E52ADE">
        <w:rPr>
          <w:rFonts w:ascii="Times New Roman" w:eastAsia="Times New Roman" w:hAnsi="Times New Roman" w:cs="Simplified Arabic" w:hint="cs"/>
          <w:sz w:val="26"/>
          <w:szCs w:val="26"/>
          <w:rtl/>
        </w:rPr>
        <w:t>.</w:t>
      </w:r>
    </w:p>
    <w:p w14:paraId="06EA1FDE" w14:textId="1D89A209" w:rsidR="00BA0425" w:rsidRPr="00E52ADE" w:rsidRDefault="00BA0425" w:rsidP="00A2783D">
      <w:pPr>
        <w:numPr>
          <w:ilvl w:val="0"/>
          <w:numId w:val="22"/>
        </w:numPr>
        <w:bidi/>
        <w:spacing w:after="0" w:line="216" w:lineRule="auto"/>
        <w:contextualSpacing/>
        <w:jc w:val="lowKashida"/>
        <w:rPr>
          <w:rFonts w:ascii="Times New Roman" w:eastAsia="Times New Roman" w:hAnsi="Times New Roman" w:cs="Simplified Arabic"/>
          <w:sz w:val="26"/>
          <w:szCs w:val="26"/>
        </w:rPr>
      </w:pPr>
      <w:r w:rsidRPr="00E52ADE">
        <w:rPr>
          <w:rFonts w:ascii="Times New Roman" w:eastAsia="Times New Roman" w:hAnsi="Times New Roman" w:cs="Simplified Arabic" w:hint="cs"/>
          <w:sz w:val="26"/>
          <w:szCs w:val="26"/>
          <w:rtl/>
        </w:rPr>
        <w:t>الاستعانة بخدمات</w:t>
      </w:r>
      <w:r>
        <w:rPr>
          <w:rFonts w:ascii="Times New Roman" w:eastAsia="Times New Roman" w:hAnsi="Times New Roman" w:cs="Simplified Arabic" w:hint="cs"/>
          <w:sz w:val="26"/>
          <w:szCs w:val="26"/>
          <w:rtl/>
        </w:rPr>
        <w:t xml:space="preserve"> </w:t>
      </w:r>
      <w:r w:rsidRPr="00E52ADE">
        <w:rPr>
          <w:rFonts w:ascii="Times New Roman" w:eastAsia="Times New Roman" w:hAnsi="Times New Roman" w:cs="Simplified Arabic" w:hint="cs"/>
          <w:sz w:val="26"/>
          <w:szCs w:val="26"/>
          <w:rtl/>
        </w:rPr>
        <w:t>مكاتب المراجعة الكبرى (</w:t>
      </w:r>
      <w:r w:rsidRPr="00E52ADE">
        <w:rPr>
          <w:rFonts w:ascii="Times New Roman" w:eastAsia="Times New Roman" w:hAnsi="Times New Roman" w:cs="Simplified Arabic"/>
          <w:sz w:val="26"/>
          <w:szCs w:val="26"/>
        </w:rPr>
        <w:t>BIG 4</w:t>
      </w:r>
      <w:r w:rsidRPr="00E52ADE">
        <w:rPr>
          <w:rFonts w:ascii="Times New Roman" w:eastAsia="Times New Roman" w:hAnsi="Times New Roman" w:cs="Simplified Arabic" w:hint="cs"/>
          <w:sz w:val="26"/>
          <w:szCs w:val="26"/>
          <w:rtl/>
        </w:rPr>
        <w:t xml:space="preserve">) </w:t>
      </w:r>
      <w:r w:rsidR="00CB52E4" w:rsidRPr="00CB52E4">
        <w:rPr>
          <w:rFonts w:ascii="Times New Roman" w:eastAsia="Times New Roman" w:hAnsi="Times New Roman" w:cs="Simplified Arabic"/>
          <w:sz w:val="26"/>
          <w:szCs w:val="26"/>
          <w:rtl/>
        </w:rPr>
        <w:t>لما يتوفر لهذه المكاتب من إمكانيات</w:t>
      </w:r>
      <w:r w:rsidR="00CB52E4">
        <w:rPr>
          <w:rFonts w:ascii="Times New Roman" w:eastAsia="Times New Roman" w:hAnsi="Times New Roman" w:cs="Simplified Arabic" w:hint="cs"/>
          <w:sz w:val="26"/>
          <w:szCs w:val="26"/>
          <w:rtl/>
        </w:rPr>
        <w:t xml:space="preserve"> مادية</w:t>
      </w:r>
      <w:r w:rsidR="00CB52E4" w:rsidRPr="00CB52E4">
        <w:rPr>
          <w:rFonts w:ascii="Times New Roman" w:eastAsia="Times New Roman" w:hAnsi="Times New Roman" w:cs="Simplified Arabic"/>
          <w:sz w:val="26"/>
          <w:szCs w:val="26"/>
          <w:rtl/>
        </w:rPr>
        <w:t xml:space="preserve"> وخبرات وكوادر</w:t>
      </w:r>
      <w:r w:rsidR="00CB52E4">
        <w:rPr>
          <w:rFonts w:ascii="Times New Roman" w:eastAsia="Times New Roman" w:hAnsi="Times New Roman" w:cs="Simplified Arabic" w:hint="cs"/>
          <w:sz w:val="26"/>
          <w:szCs w:val="26"/>
          <w:rtl/>
        </w:rPr>
        <w:t xml:space="preserve"> بشرية</w:t>
      </w:r>
      <w:r w:rsidR="00CB52E4" w:rsidRPr="00CB52E4">
        <w:rPr>
          <w:rFonts w:ascii="Times New Roman" w:eastAsia="Times New Roman" w:hAnsi="Times New Roman" w:cs="Simplified Arabic"/>
          <w:sz w:val="26"/>
          <w:szCs w:val="26"/>
          <w:rtl/>
        </w:rPr>
        <w:t xml:space="preserve"> وتقنيات عالية من شأنها</w:t>
      </w:r>
      <w:r w:rsidR="00CB52E4" w:rsidRPr="00E52ADE">
        <w:rPr>
          <w:rFonts w:ascii="Times New Roman" w:eastAsia="Times New Roman" w:hAnsi="Times New Roman" w:cs="Simplified Arabic" w:hint="cs"/>
          <w:sz w:val="26"/>
          <w:szCs w:val="26"/>
          <w:rtl/>
        </w:rPr>
        <w:t xml:space="preserve"> </w:t>
      </w:r>
      <w:r w:rsidRPr="00E52ADE">
        <w:rPr>
          <w:rFonts w:ascii="Times New Roman" w:eastAsia="Times New Roman" w:hAnsi="Times New Roman" w:cs="Simplified Arabic" w:hint="cs"/>
          <w:sz w:val="26"/>
          <w:szCs w:val="26"/>
          <w:rtl/>
        </w:rPr>
        <w:t>ضمان</w:t>
      </w:r>
      <w:r w:rsidR="00CB52E4">
        <w:rPr>
          <w:rFonts w:ascii="Times New Roman" w:eastAsia="Times New Roman" w:hAnsi="Times New Roman" w:cs="Simplified Arabic" w:hint="cs"/>
          <w:sz w:val="26"/>
          <w:szCs w:val="26"/>
          <w:rtl/>
        </w:rPr>
        <w:t xml:space="preserve"> جودة التقاير المالية</w:t>
      </w:r>
      <w:r w:rsidRPr="00E52ADE">
        <w:rPr>
          <w:rFonts w:ascii="Times New Roman" w:eastAsia="Times New Roman" w:hAnsi="Times New Roman" w:cs="Simplified Arabic" w:hint="cs"/>
          <w:sz w:val="26"/>
          <w:szCs w:val="26"/>
          <w:rtl/>
        </w:rPr>
        <w:t xml:space="preserve"> </w:t>
      </w:r>
      <w:r w:rsidR="00CB52E4">
        <w:rPr>
          <w:rFonts w:ascii="Times New Roman" w:eastAsia="Times New Roman" w:hAnsi="Times New Roman" w:cs="Simplified Arabic" w:hint="cs"/>
          <w:sz w:val="26"/>
          <w:szCs w:val="26"/>
          <w:rtl/>
        </w:rPr>
        <w:t>و</w:t>
      </w:r>
      <w:r w:rsidRPr="00E52ADE">
        <w:rPr>
          <w:rFonts w:ascii="Times New Roman" w:eastAsia="Times New Roman" w:hAnsi="Times New Roman" w:cs="Simplified Arabic" w:hint="cs"/>
          <w:sz w:val="26"/>
          <w:szCs w:val="26"/>
          <w:rtl/>
        </w:rPr>
        <w:t>شفافية</w:t>
      </w:r>
      <w:r>
        <w:rPr>
          <w:rFonts w:ascii="Times New Roman" w:eastAsia="Times New Roman" w:hAnsi="Times New Roman" w:cs="Simplified Arabic" w:hint="cs"/>
          <w:sz w:val="26"/>
          <w:szCs w:val="26"/>
          <w:rtl/>
        </w:rPr>
        <w:t xml:space="preserve"> المعلومات المحاسبية</w:t>
      </w:r>
      <w:r w:rsidR="00CB52E4">
        <w:rPr>
          <w:rFonts w:ascii="Times New Roman" w:eastAsia="Times New Roman" w:hAnsi="Times New Roman" w:cs="Simplified Arabic" w:hint="cs"/>
          <w:sz w:val="26"/>
          <w:szCs w:val="26"/>
          <w:rtl/>
        </w:rPr>
        <w:t xml:space="preserve"> الواردة بها</w:t>
      </w:r>
      <w:r w:rsidRPr="00E52ADE">
        <w:rPr>
          <w:rFonts w:ascii="Times New Roman" w:eastAsia="Times New Roman" w:hAnsi="Times New Roman" w:cs="Simplified Arabic" w:hint="cs"/>
          <w:sz w:val="26"/>
          <w:szCs w:val="26"/>
          <w:rtl/>
        </w:rPr>
        <w:t>، لحماية</w:t>
      </w:r>
      <w:r w:rsidR="00CB52E4">
        <w:rPr>
          <w:rFonts w:ascii="Times New Roman" w:eastAsia="Times New Roman" w:hAnsi="Times New Roman" w:cs="Simplified Arabic" w:hint="cs"/>
          <w:sz w:val="26"/>
          <w:szCs w:val="26"/>
          <w:rtl/>
        </w:rPr>
        <w:t xml:space="preserve"> حقوق أصحاب المصالح وتوفير المعلومات الملائمة</w:t>
      </w:r>
      <w:r w:rsidRPr="00E52ADE">
        <w:rPr>
          <w:rFonts w:ascii="Times New Roman" w:eastAsia="Times New Roman" w:hAnsi="Times New Roman" w:cs="Simplified Arabic" w:hint="cs"/>
          <w:sz w:val="26"/>
          <w:szCs w:val="26"/>
          <w:rtl/>
        </w:rPr>
        <w:t xml:space="preserve"> </w:t>
      </w:r>
      <w:r w:rsidR="00CB52E4">
        <w:rPr>
          <w:rFonts w:ascii="Times New Roman" w:eastAsia="Times New Roman" w:hAnsi="Times New Roman" w:cs="Simplified Arabic" w:hint="cs"/>
          <w:sz w:val="26"/>
          <w:szCs w:val="26"/>
          <w:rtl/>
        </w:rPr>
        <w:t>ل</w:t>
      </w:r>
      <w:r w:rsidRPr="00E52ADE">
        <w:rPr>
          <w:rFonts w:ascii="Times New Roman" w:eastAsia="Times New Roman" w:hAnsi="Times New Roman" w:cs="Simplified Arabic" w:hint="cs"/>
          <w:sz w:val="26"/>
          <w:szCs w:val="26"/>
          <w:rtl/>
        </w:rPr>
        <w:t>لمستثمرين</w:t>
      </w:r>
      <w:r w:rsidR="00CB52E4">
        <w:rPr>
          <w:rFonts w:ascii="Times New Roman" w:eastAsia="Times New Roman" w:hAnsi="Times New Roman" w:cs="Simplified Arabic" w:hint="cs"/>
          <w:sz w:val="26"/>
          <w:szCs w:val="26"/>
          <w:rtl/>
        </w:rPr>
        <w:t xml:space="preserve"> الحاليين والمرتقبين</w:t>
      </w:r>
      <w:r w:rsidR="004429EE">
        <w:rPr>
          <w:rFonts w:ascii="Times New Roman" w:eastAsia="Times New Roman" w:hAnsi="Times New Roman" w:cs="Simplified Arabic" w:hint="cs"/>
          <w:sz w:val="26"/>
          <w:szCs w:val="26"/>
          <w:rtl/>
        </w:rPr>
        <w:t xml:space="preserve"> لترشيد قراراتهم الاستثمارية</w:t>
      </w:r>
      <w:r w:rsidRPr="00E52ADE">
        <w:rPr>
          <w:rFonts w:ascii="Times New Roman" w:eastAsia="Times New Roman" w:hAnsi="Times New Roman" w:cs="Simplified Arabic" w:hint="cs"/>
          <w:sz w:val="26"/>
          <w:szCs w:val="26"/>
          <w:rtl/>
        </w:rPr>
        <w:t>.</w:t>
      </w:r>
    </w:p>
    <w:p w14:paraId="32F2B9EE" w14:textId="388D8941" w:rsidR="00764D61" w:rsidRPr="00A2783D" w:rsidRDefault="00B70B38" w:rsidP="005B61D7">
      <w:pPr>
        <w:bidi/>
        <w:spacing w:before="120" w:after="120" w:line="240" w:lineRule="auto"/>
        <w:jc w:val="lowKashida"/>
        <w:rPr>
          <w:rFonts w:ascii="Simplified Arabic" w:hAnsi="Simplified Arabic" w:cs="Simplified Arabic"/>
          <w:b/>
          <w:bCs/>
          <w:color w:val="000000" w:themeColor="text1"/>
          <w:sz w:val="26"/>
          <w:szCs w:val="26"/>
          <w:rtl/>
        </w:rPr>
      </w:pPr>
      <w:r w:rsidRPr="00A2783D">
        <w:rPr>
          <w:rFonts w:ascii="Times New Roman" w:eastAsia="Times New Roman" w:hAnsi="Times New Roman" w:cs="Simplified Arabic" w:hint="cs"/>
          <w:b/>
          <w:bCs/>
          <w:sz w:val="28"/>
          <w:szCs w:val="28"/>
          <w:rtl/>
        </w:rPr>
        <w:t>8</w:t>
      </w:r>
      <w:r w:rsidR="008215A1" w:rsidRPr="00A2783D">
        <w:rPr>
          <w:rFonts w:ascii="Times New Roman" w:eastAsia="Times New Roman" w:hAnsi="Times New Roman" w:cs="Simplified Arabic" w:hint="cs"/>
          <w:b/>
          <w:bCs/>
          <w:sz w:val="28"/>
          <w:szCs w:val="28"/>
          <w:rtl/>
        </w:rPr>
        <w:t>-3 مجالات البحث المستقبلية</w:t>
      </w:r>
    </w:p>
    <w:p w14:paraId="0152E31D" w14:textId="77777777" w:rsidR="00753592" w:rsidRPr="00753592" w:rsidRDefault="00753592" w:rsidP="00A2783D">
      <w:pPr>
        <w:pStyle w:val="ListParagraph"/>
        <w:numPr>
          <w:ilvl w:val="0"/>
          <w:numId w:val="21"/>
        </w:numPr>
        <w:bidi/>
        <w:spacing w:after="0" w:line="216" w:lineRule="auto"/>
        <w:jc w:val="both"/>
        <w:rPr>
          <w:rFonts w:ascii="Times New Roman" w:eastAsia="Times New Roman" w:hAnsi="Times New Roman" w:cs="Simplified Arabic"/>
          <w:sz w:val="26"/>
          <w:szCs w:val="26"/>
        </w:rPr>
      </w:pPr>
      <w:r w:rsidRPr="00753592">
        <w:rPr>
          <w:rFonts w:ascii="Times New Roman" w:eastAsia="Times New Roman" w:hAnsi="Times New Roman" w:cs="Simplified Arabic"/>
          <w:sz w:val="26"/>
          <w:szCs w:val="26"/>
          <w:rtl/>
        </w:rPr>
        <w:t xml:space="preserve">قياس أثر الروابط السياسية على التحفظ المحاسبى وقيمة الشركة: دراسة تطبيقية. </w:t>
      </w:r>
    </w:p>
    <w:p w14:paraId="63DF7E24" w14:textId="77777777" w:rsidR="00753592" w:rsidRPr="00753592" w:rsidRDefault="00753592" w:rsidP="00A2783D">
      <w:pPr>
        <w:pStyle w:val="ListParagraph"/>
        <w:numPr>
          <w:ilvl w:val="0"/>
          <w:numId w:val="21"/>
        </w:numPr>
        <w:bidi/>
        <w:spacing w:after="0" w:line="216" w:lineRule="auto"/>
        <w:jc w:val="both"/>
        <w:rPr>
          <w:rFonts w:ascii="Times New Roman" w:eastAsia="Times New Roman" w:hAnsi="Times New Roman" w:cs="Simplified Arabic"/>
          <w:sz w:val="26"/>
          <w:szCs w:val="26"/>
        </w:rPr>
      </w:pPr>
      <w:r w:rsidRPr="00753592">
        <w:rPr>
          <w:rFonts w:ascii="Times New Roman" w:eastAsia="Times New Roman" w:hAnsi="Times New Roman" w:cs="Simplified Arabic"/>
          <w:sz w:val="26"/>
          <w:szCs w:val="26"/>
          <w:rtl/>
        </w:rPr>
        <w:t>قياس أثر الروابط السياسية على جودة التقرير المالى وخطر انهيار أسعار الأسهم: دليل تطبيقى من البورصة المصرية.</w:t>
      </w:r>
    </w:p>
    <w:p w14:paraId="22D277E2" w14:textId="0FF7042C" w:rsidR="00753592" w:rsidRDefault="00753592" w:rsidP="00A2783D">
      <w:pPr>
        <w:pStyle w:val="ListParagraph"/>
        <w:numPr>
          <w:ilvl w:val="0"/>
          <w:numId w:val="21"/>
        </w:numPr>
        <w:bidi/>
        <w:spacing w:after="0" w:line="216" w:lineRule="auto"/>
        <w:jc w:val="lowKashida"/>
        <w:rPr>
          <w:rFonts w:ascii="Times New Roman" w:eastAsia="Times New Roman" w:hAnsi="Times New Roman" w:cs="Simplified Arabic"/>
          <w:sz w:val="26"/>
          <w:szCs w:val="26"/>
        </w:rPr>
      </w:pPr>
      <w:r w:rsidRPr="00753592">
        <w:rPr>
          <w:rFonts w:ascii="Times New Roman" w:eastAsia="Times New Roman" w:hAnsi="Times New Roman" w:cs="Simplified Arabic"/>
          <w:sz w:val="26"/>
          <w:szCs w:val="26"/>
          <w:rtl/>
        </w:rPr>
        <w:t>قياس أثر الروابط السياسية على الاحتفاظ بالنقدية وسيولة الأسهم: دراسة تطبيقية</w:t>
      </w:r>
    </w:p>
    <w:p w14:paraId="7C2A573E" w14:textId="32BF1CF5" w:rsidR="00F31269" w:rsidRDefault="00F31269" w:rsidP="00F31269">
      <w:pPr>
        <w:spacing w:line="240" w:lineRule="auto"/>
        <w:rPr>
          <w:rFonts w:ascii="Times New Roman" w:eastAsia="Calibri" w:hAnsi="Times New Roman" w:cs="Simplified Arabic"/>
          <w:sz w:val="26"/>
          <w:szCs w:val="26"/>
          <w:lang w:bidi="ar-EG"/>
        </w:rPr>
      </w:pPr>
    </w:p>
    <w:p w14:paraId="68C69FFE" w14:textId="26F4CDEF" w:rsidR="00E52ADE" w:rsidRDefault="00E52ADE" w:rsidP="00F31269">
      <w:pPr>
        <w:spacing w:line="240" w:lineRule="auto"/>
        <w:rPr>
          <w:rFonts w:ascii="Times New Roman" w:eastAsia="Calibri" w:hAnsi="Times New Roman" w:cs="Simplified Arabic"/>
          <w:sz w:val="26"/>
          <w:szCs w:val="26"/>
          <w:lang w:bidi="ar-EG"/>
        </w:rPr>
      </w:pPr>
    </w:p>
    <w:p w14:paraId="188D0A91" w14:textId="77777777" w:rsidR="00E52ADE" w:rsidRPr="00F2281D" w:rsidRDefault="00E52ADE" w:rsidP="00F31269">
      <w:pPr>
        <w:spacing w:line="240" w:lineRule="auto"/>
        <w:rPr>
          <w:rFonts w:asciiTheme="majorBidi" w:hAnsiTheme="majorBidi" w:cstheme="majorBidi"/>
          <w:sz w:val="28"/>
          <w:szCs w:val="28"/>
        </w:rPr>
      </w:pPr>
    </w:p>
    <w:p w14:paraId="7F61EB58" w14:textId="05338FA8" w:rsidR="0046119A" w:rsidRDefault="0046119A" w:rsidP="00F31269">
      <w:pPr>
        <w:spacing w:line="240" w:lineRule="auto"/>
        <w:jc w:val="center"/>
        <w:rPr>
          <w:rFonts w:asciiTheme="majorBidi" w:hAnsiTheme="majorBidi" w:cstheme="majorBidi"/>
          <w:b/>
          <w:bCs/>
          <w:sz w:val="28"/>
          <w:szCs w:val="28"/>
          <w:u w:val="single"/>
        </w:rPr>
      </w:pPr>
    </w:p>
    <w:p w14:paraId="261AE604" w14:textId="77777777" w:rsidR="008F7653" w:rsidRPr="006714AA" w:rsidRDefault="008F7653" w:rsidP="00F31269">
      <w:pPr>
        <w:spacing w:line="240" w:lineRule="auto"/>
        <w:jc w:val="center"/>
        <w:rPr>
          <w:rFonts w:asciiTheme="majorBidi" w:hAnsiTheme="majorBidi" w:cstheme="majorBidi"/>
          <w:b/>
          <w:bCs/>
          <w:sz w:val="28"/>
          <w:szCs w:val="28"/>
          <w:u w:val="single"/>
        </w:rPr>
      </w:pPr>
    </w:p>
    <w:p w14:paraId="6A8E78B1" w14:textId="77777777" w:rsidR="0046119A" w:rsidRPr="006714AA" w:rsidRDefault="0046119A" w:rsidP="00F31269">
      <w:pPr>
        <w:spacing w:line="240" w:lineRule="auto"/>
        <w:jc w:val="center"/>
        <w:rPr>
          <w:rFonts w:asciiTheme="majorBidi" w:hAnsiTheme="majorBidi" w:cstheme="majorBidi"/>
          <w:b/>
          <w:bCs/>
          <w:sz w:val="28"/>
          <w:szCs w:val="28"/>
          <w:u w:val="single"/>
        </w:rPr>
      </w:pPr>
    </w:p>
    <w:p w14:paraId="76B90387" w14:textId="53B8DC5C" w:rsidR="00FD4825" w:rsidRPr="006714AA" w:rsidRDefault="00FD4825" w:rsidP="00FD4825">
      <w:pPr>
        <w:spacing w:line="240" w:lineRule="auto"/>
        <w:jc w:val="center"/>
        <w:rPr>
          <w:rFonts w:ascii="Times New Roman" w:eastAsia="Calibri" w:hAnsi="Times New Roman" w:cs="Times New Roman"/>
          <w:b/>
          <w:bCs/>
          <w:sz w:val="28"/>
          <w:szCs w:val="28"/>
          <w:u w:val="single"/>
        </w:rPr>
      </w:pPr>
    </w:p>
    <w:p w14:paraId="75EAA849" w14:textId="6CA4B2A4" w:rsidR="004A0648" w:rsidRPr="006714AA" w:rsidRDefault="004A0648" w:rsidP="00FD4825">
      <w:pPr>
        <w:spacing w:line="240" w:lineRule="auto"/>
        <w:jc w:val="center"/>
        <w:rPr>
          <w:rFonts w:ascii="Times New Roman" w:eastAsia="Calibri" w:hAnsi="Times New Roman" w:cs="Times New Roman"/>
          <w:b/>
          <w:bCs/>
          <w:sz w:val="28"/>
          <w:szCs w:val="28"/>
          <w:u w:val="single"/>
        </w:rPr>
      </w:pPr>
    </w:p>
    <w:p w14:paraId="05661FD0" w14:textId="77777777" w:rsidR="00EE0ADD" w:rsidRPr="006714AA" w:rsidRDefault="00EE0ADD" w:rsidP="00FD4825">
      <w:pPr>
        <w:spacing w:line="240" w:lineRule="auto"/>
        <w:jc w:val="center"/>
        <w:rPr>
          <w:rFonts w:ascii="Times New Roman" w:eastAsia="Calibri" w:hAnsi="Times New Roman" w:cs="Times New Roman"/>
          <w:b/>
          <w:bCs/>
          <w:sz w:val="28"/>
          <w:szCs w:val="28"/>
          <w:u w:val="single"/>
        </w:rPr>
      </w:pPr>
    </w:p>
    <w:p w14:paraId="6CECD4AB" w14:textId="25B8EACE" w:rsidR="00FD4825" w:rsidRPr="00CA0FBE" w:rsidRDefault="00FD4825" w:rsidP="00FD4825">
      <w:pPr>
        <w:spacing w:line="240" w:lineRule="auto"/>
        <w:jc w:val="center"/>
        <w:rPr>
          <w:rFonts w:ascii="Times New Roman" w:eastAsia="Calibri" w:hAnsi="Times New Roman" w:cs="Times New Roman"/>
          <w:b/>
          <w:bCs/>
          <w:sz w:val="34"/>
          <w:szCs w:val="34"/>
          <w:u w:val="single"/>
        </w:rPr>
      </w:pPr>
      <w:r w:rsidRPr="00CA0FBE">
        <w:rPr>
          <w:rFonts w:ascii="Times New Roman" w:eastAsia="Calibri" w:hAnsi="Times New Roman" w:cs="Times New Roman"/>
          <w:b/>
          <w:bCs/>
          <w:sz w:val="30"/>
          <w:szCs w:val="30"/>
          <w:u w:val="single"/>
        </w:rPr>
        <w:t>Research Number (</w:t>
      </w:r>
      <w:r w:rsidR="00BD5C1E" w:rsidRPr="00CA0FBE">
        <w:rPr>
          <w:rFonts w:ascii="Times New Roman" w:eastAsia="Calibri" w:hAnsi="Times New Roman" w:cs="Times New Roman"/>
          <w:b/>
          <w:bCs/>
          <w:sz w:val="30"/>
          <w:szCs w:val="30"/>
          <w:u w:val="single"/>
        </w:rPr>
        <w:t>4</w:t>
      </w:r>
      <w:r w:rsidRPr="00CA0FBE">
        <w:rPr>
          <w:rFonts w:ascii="Times New Roman" w:eastAsia="Calibri" w:hAnsi="Times New Roman" w:cs="Times New Roman"/>
          <w:b/>
          <w:bCs/>
          <w:sz w:val="30"/>
          <w:szCs w:val="30"/>
          <w:u w:val="single"/>
        </w:rPr>
        <w:t>)</w:t>
      </w:r>
    </w:p>
    <w:p w14:paraId="40ED2283" w14:textId="77777777" w:rsidR="00EE0ADD" w:rsidRPr="00702B6E" w:rsidRDefault="00EE0ADD" w:rsidP="00F04C90">
      <w:pPr>
        <w:spacing w:after="0"/>
        <w:ind w:right="-270" w:hanging="360"/>
        <w:jc w:val="center"/>
        <w:rPr>
          <w:rFonts w:asciiTheme="majorBidi" w:hAnsiTheme="majorBidi" w:cstheme="majorBidi"/>
          <w:b/>
          <w:bCs/>
          <w:sz w:val="20"/>
          <w:szCs w:val="20"/>
          <w:lang w:bidi="ar-EG"/>
        </w:rPr>
      </w:pPr>
      <w:bookmarkStart w:id="0" w:name="_Hlk29284351"/>
    </w:p>
    <w:p w14:paraId="6CAE44EE" w14:textId="39DF2722" w:rsidR="00AA45CC" w:rsidRPr="00CA0FBE" w:rsidRDefault="00F04C90" w:rsidP="00EE0ADD">
      <w:pPr>
        <w:spacing w:after="0"/>
        <w:ind w:right="-90"/>
        <w:jc w:val="center"/>
        <w:rPr>
          <w:rFonts w:asciiTheme="majorBidi" w:hAnsiTheme="majorBidi" w:cstheme="majorBidi"/>
          <w:b/>
          <w:bCs/>
          <w:sz w:val="30"/>
          <w:szCs w:val="30"/>
          <w:lang w:bidi="ar-EG"/>
        </w:rPr>
      </w:pPr>
      <w:r w:rsidRPr="00CA0FBE">
        <w:rPr>
          <w:rFonts w:asciiTheme="majorBidi" w:hAnsiTheme="majorBidi" w:cstheme="majorBidi"/>
          <w:b/>
          <w:bCs/>
          <w:sz w:val="30"/>
          <w:szCs w:val="30"/>
          <w:lang w:bidi="ar-EG"/>
        </w:rPr>
        <w:t>Measuring the Effect of the Interactive Relationship between Political Connections and Earnings Management Practices by Real Activities on Stock Returns: A Practical Guide from the Egyptian Stock Exchange</w:t>
      </w:r>
    </w:p>
    <w:p w14:paraId="2B81B438" w14:textId="77777777" w:rsidR="006A4DB5" w:rsidRPr="00FD4825" w:rsidRDefault="006A4DB5" w:rsidP="00FD4825">
      <w:pPr>
        <w:spacing w:line="240" w:lineRule="auto"/>
        <w:jc w:val="center"/>
        <w:rPr>
          <w:rFonts w:ascii="Times New Roman" w:eastAsia="Calibri" w:hAnsi="Times New Roman" w:cs="Times New Roman"/>
          <w:sz w:val="28"/>
          <w:szCs w:val="28"/>
        </w:rPr>
      </w:pPr>
    </w:p>
    <w:p w14:paraId="2A6376F7" w14:textId="1BDBF376" w:rsidR="00FD4825" w:rsidRDefault="00FD4825" w:rsidP="00FD4825">
      <w:pPr>
        <w:spacing w:line="240" w:lineRule="auto"/>
        <w:jc w:val="center"/>
        <w:rPr>
          <w:rFonts w:ascii="Times New Roman" w:eastAsia="Calibri" w:hAnsi="Times New Roman" w:cs="Times New Roman"/>
          <w:sz w:val="28"/>
          <w:szCs w:val="28"/>
        </w:rPr>
      </w:pPr>
    </w:p>
    <w:p w14:paraId="6017C118" w14:textId="77777777" w:rsidR="00C16E78" w:rsidRPr="00FD4825" w:rsidRDefault="00C16E78" w:rsidP="00FD4825">
      <w:pPr>
        <w:spacing w:line="240" w:lineRule="auto"/>
        <w:jc w:val="center"/>
        <w:rPr>
          <w:rFonts w:ascii="Times New Roman" w:eastAsia="Calibri" w:hAnsi="Times New Roman" w:cs="Times New Roman"/>
          <w:sz w:val="28"/>
          <w:szCs w:val="28"/>
        </w:rPr>
      </w:pPr>
    </w:p>
    <w:tbl>
      <w:tblPr>
        <w:tblStyle w:val="TableGrid"/>
        <w:tblW w:w="1134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6210"/>
      </w:tblGrid>
      <w:tr w:rsidR="00717C31" w14:paraId="7CF54E07" w14:textId="77777777" w:rsidTr="00C16E78">
        <w:tc>
          <w:tcPr>
            <w:tcW w:w="5130" w:type="dxa"/>
          </w:tcPr>
          <w:p w14:paraId="14FA5B84" w14:textId="77777777" w:rsidR="00717C31" w:rsidRPr="00C16E78" w:rsidRDefault="00717C31" w:rsidP="004A62E1">
            <w:pPr>
              <w:jc w:val="center"/>
              <w:rPr>
                <w:rFonts w:ascii="Times New Roman" w:eastAsia="Calibri" w:hAnsi="Times New Roman" w:cs="Times New Roman"/>
                <w:b/>
                <w:bCs/>
                <w:sz w:val="28"/>
                <w:szCs w:val="28"/>
              </w:rPr>
            </w:pPr>
            <w:r w:rsidRPr="00C16E78">
              <w:rPr>
                <w:rFonts w:ascii="Times New Roman" w:eastAsia="Calibri" w:hAnsi="Times New Roman" w:cs="Times New Roman"/>
                <w:b/>
                <w:bCs/>
                <w:sz w:val="28"/>
                <w:szCs w:val="28"/>
              </w:rPr>
              <w:t>Dr. Sameh Mohamed Amin Elnagar</w:t>
            </w:r>
          </w:p>
          <w:p w14:paraId="63959E35" w14:textId="77777777" w:rsidR="00717C31" w:rsidRPr="00C16E78" w:rsidRDefault="00717C31" w:rsidP="004A62E1">
            <w:pPr>
              <w:autoSpaceDE w:val="0"/>
              <w:autoSpaceDN w:val="0"/>
              <w:adjustRightInd w:val="0"/>
              <w:jc w:val="center"/>
              <w:rPr>
                <w:rFonts w:asciiTheme="majorBidi" w:hAnsiTheme="majorBidi" w:cstheme="majorBidi"/>
                <w:sz w:val="28"/>
                <w:szCs w:val="28"/>
                <w:lang w:bidi="he-IL"/>
              </w:rPr>
            </w:pPr>
            <w:r w:rsidRPr="00C16E78">
              <w:rPr>
                <w:rFonts w:asciiTheme="majorBidi" w:hAnsiTheme="majorBidi" w:cstheme="majorBidi"/>
                <w:sz w:val="28"/>
                <w:szCs w:val="28"/>
                <w:lang w:bidi="he-IL"/>
              </w:rPr>
              <w:t>Lecturer, Accounting Department</w:t>
            </w:r>
          </w:p>
          <w:p w14:paraId="2710A2E1" w14:textId="77777777" w:rsidR="001446E5" w:rsidRDefault="00717C31" w:rsidP="00C16E78">
            <w:pPr>
              <w:jc w:val="center"/>
              <w:rPr>
                <w:rFonts w:asciiTheme="majorBidi" w:hAnsiTheme="majorBidi" w:cstheme="majorBidi"/>
                <w:sz w:val="28"/>
                <w:szCs w:val="28"/>
                <w:lang w:bidi="he-IL"/>
              </w:rPr>
            </w:pPr>
            <w:r w:rsidRPr="00C16E78">
              <w:rPr>
                <w:rFonts w:asciiTheme="majorBidi" w:hAnsiTheme="majorBidi" w:cstheme="majorBidi"/>
                <w:sz w:val="28"/>
                <w:szCs w:val="28"/>
                <w:lang w:bidi="he-IL"/>
              </w:rPr>
              <w:t>Faculty of Commerce</w:t>
            </w:r>
          </w:p>
          <w:p w14:paraId="7DE34D7D" w14:textId="34CCEEFE" w:rsidR="00717C31" w:rsidRPr="00C16E78" w:rsidRDefault="00717C31" w:rsidP="00C16E78">
            <w:pPr>
              <w:jc w:val="center"/>
              <w:rPr>
                <w:rFonts w:asciiTheme="majorBidi" w:hAnsiTheme="majorBidi" w:cstheme="majorBidi"/>
                <w:sz w:val="28"/>
                <w:szCs w:val="28"/>
                <w:lang w:bidi="he-IL"/>
              </w:rPr>
            </w:pPr>
            <w:r w:rsidRPr="00C16E78">
              <w:rPr>
                <w:rFonts w:asciiTheme="majorBidi" w:hAnsiTheme="majorBidi" w:cstheme="majorBidi"/>
                <w:sz w:val="28"/>
                <w:szCs w:val="28"/>
                <w:lang w:bidi="he-IL"/>
              </w:rPr>
              <w:t>Banha University</w:t>
            </w:r>
          </w:p>
        </w:tc>
        <w:tc>
          <w:tcPr>
            <w:tcW w:w="6210" w:type="dxa"/>
          </w:tcPr>
          <w:p w14:paraId="1420A661" w14:textId="74A59F80" w:rsidR="00717C31" w:rsidRPr="00C16E78" w:rsidRDefault="00717C31" w:rsidP="004A62E1">
            <w:pPr>
              <w:jc w:val="center"/>
              <w:rPr>
                <w:rFonts w:ascii="Times New Roman" w:eastAsia="Calibri" w:hAnsi="Times New Roman" w:cs="Times New Roman"/>
                <w:b/>
                <w:bCs/>
                <w:sz w:val="30"/>
                <w:szCs w:val="30"/>
              </w:rPr>
            </w:pPr>
            <w:r w:rsidRPr="00C16E78">
              <w:rPr>
                <w:rFonts w:ascii="Times New Roman" w:eastAsia="Calibri" w:hAnsi="Times New Roman" w:cs="Times New Roman"/>
                <w:b/>
                <w:bCs/>
                <w:sz w:val="28"/>
                <w:szCs w:val="28"/>
              </w:rPr>
              <w:t>Dr. Ahmed Said Abd Elazzim Ahmed</w:t>
            </w:r>
          </w:p>
          <w:p w14:paraId="439B955B" w14:textId="77777777" w:rsidR="00717C31" w:rsidRPr="004A0648" w:rsidRDefault="00717C31" w:rsidP="004A62E1">
            <w:pPr>
              <w:autoSpaceDE w:val="0"/>
              <w:autoSpaceDN w:val="0"/>
              <w:adjustRightInd w:val="0"/>
              <w:jc w:val="center"/>
              <w:rPr>
                <w:rFonts w:asciiTheme="majorBidi" w:hAnsiTheme="majorBidi" w:cstheme="majorBidi"/>
                <w:sz w:val="26"/>
                <w:szCs w:val="26"/>
                <w:lang w:bidi="he-IL"/>
              </w:rPr>
            </w:pPr>
            <w:r w:rsidRPr="00C16E78">
              <w:rPr>
                <w:rFonts w:asciiTheme="majorBidi" w:hAnsiTheme="majorBidi" w:cstheme="majorBidi"/>
                <w:sz w:val="28"/>
                <w:szCs w:val="28"/>
                <w:lang w:bidi="he-IL"/>
              </w:rPr>
              <w:t>Lecturer, Accounting and Auditing Department</w:t>
            </w:r>
          </w:p>
          <w:p w14:paraId="5C67DB89" w14:textId="77777777" w:rsidR="001446E5" w:rsidRDefault="00717C31" w:rsidP="00C16E78">
            <w:pPr>
              <w:jc w:val="center"/>
              <w:rPr>
                <w:rFonts w:asciiTheme="majorBidi" w:hAnsiTheme="majorBidi" w:cstheme="majorBidi"/>
                <w:sz w:val="28"/>
                <w:szCs w:val="28"/>
                <w:lang w:bidi="he-IL"/>
              </w:rPr>
            </w:pPr>
            <w:r w:rsidRPr="00C16E78">
              <w:rPr>
                <w:rFonts w:asciiTheme="majorBidi" w:hAnsiTheme="majorBidi" w:cstheme="majorBidi"/>
                <w:sz w:val="28"/>
                <w:szCs w:val="28"/>
                <w:lang w:bidi="he-IL"/>
              </w:rPr>
              <w:t>Faculty of Commerce</w:t>
            </w:r>
          </w:p>
          <w:p w14:paraId="42BD8DCA" w14:textId="0C17C900" w:rsidR="00717C31" w:rsidRPr="00C16E78" w:rsidRDefault="00717C31" w:rsidP="00C16E78">
            <w:pPr>
              <w:jc w:val="center"/>
              <w:rPr>
                <w:rFonts w:asciiTheme="majorBidi" w:hAnsiTheme="majorBidi" w:cstheme="majorBidi"/>
                <w:sz w:val="26"/>
                <w:szCs w:val="26"/>
                <w:lang w:bidi="he-IL"/>
              </w:rPr>
            </w:pPr>
            <w:r w:rsidRPr="00C16E78">
              <w:rPr>
                <w:rFonts w:asciiTheme="majorBidi" w:hAnsiTheme="majorBidi" w:cstheme="majorBidi"/>
                <w:sz w:val="28"/>
                <w:szCs w:val="28"/>
                <w:lang w:bidi="he-IL"/>
              </w:rPr>
              <w:t>Suez Canal University</w:t>
            </w:r>
            <w:r w:rsidRPr="00C16E78">
              <w:rPr>
                <w:rFonts w:ascii="Times New Roman" w:eastAsia="Calibri" w:hAnsi="Times New Roman" w:cs="Times New Roman"/>
                <w:sz w:val="30"/>
                <w:szCs w:val="30"/>
              </w:rPr>
              <w:t xml:space="preserve"> </w:t>
            </w:r>
          </w:p>
        </w:tc>
      </w:tr>
    </w:tbl>
    <w:p w14:paraId="69BF65F7" w14:textId="77777777" w:rsidR="00717C31" w:rsidRPr="00FD4825" w:rsidRDefault="00717C31" w:rsidP="00717C31">
      <w:pPr>
        <w:spacing w:after="0" w:line="240" w:lineRule="auto"/>
        <w:jc w:val="center"/>
        <w:rPr>
          <w:rFonts w:ascii="Times New Roman" w:eastAsia="Calibri" w:hAnsi="Times New Roman" w:cs="Times New Roman"/>
          <w:sz w:val="28"/>
          <w:szCs w:val="28"/>
        </w:rPr>
      </w:pPr>
    </w:p>
    <w:p w14:paraId="6EB7A5A5" w14:textId="77777777" w:rsidR="00717C31" w:rsidRDefault="00717C31" w:rsidP="00717C31">
      <w:pPr>
        <w:spacing w:after="0" w:line="240" w:lineRule="auto"/>
        <w:jc w:val="center"/>
        <w:rPr>
          <w:rFonts w:ascii="Times New Roman" w:eastAsia="Calibri" w:hAnsi="Times New Roman" w:cs="Times New Roman"/>
          <w:sz w:val="28"/>
          <w:szCs w:val="28"/>
        </w:rPr>
      </w:pPr>
    </w:p>
    <w:p w14:paraId="165AA0E2" w14:textId="77777777" w:rsidR="00717C31" w:rsidRDefault="00717C31" w:rsidP="00717C31">
      <w:pPr>
        <w:spacing w:after="0" w:line="240" w:lineRule="auto"/>
        <w:jc w:val="center"/>
        <w:rPr>
          <w:rFonts w:ascii="Times New Roman" w:eastAsia="Calibri" w:hAnsi="Times New Roman" w:cs="Times New Roman"/>
          <w:sz w:val="28"/>
          <w:szCs w:val="28"/>
        </w:rPr>
      </w:pPr>
    </w:p>
    <w:p w14:paraId="2DDAADFB" w14:textId="77777777" w:rsidR="00717C31" w:rsidRDefault="00717C31" w:rsidP="00717C31">
      <w:pPr>
        <w:spacing w:after="0" w:line="240" w:lineRule="auto"/>
        <w:jc w:val="center"/>
        <w:rPr>
          <w:rFonts w:ascii="Times New Roman" w:eastAsia="Calibri" w:hAnsi="Times New Roman" w:cs="Times New Roman"/>
          <w:sz w:val="28"/>
          <w:szCs w:val="28"/>
        </w:rPr>
      </w:pPr>
    </w:p>
    <w:p w14:paraId="395152A5" w14:textId="77777777" w:rsidR="00717C31" w:rsidRDefault="00717C31" w:rsidP="00717C31">
      <w:pPr>
        <w:spacing w:after="0" w:line="240" w:lineRule="auto"/>
        <w:jc w:val="center"/>
        <w:rPr>
          <w:rFonts w:ascii="Times New Roman" w:eastAsia="Calibri" w:hAnsi="Times New Roman" w:cs="Times New Roman"/>
          <w:sz w:val="28"/>
          <w:szCs w:val="28"/>
        </w:rPr>
      </w:pPr>
    </w:p>
    <w:p w14:paraId="7FDC6352" w14:textId="77777777" w:rsidR="00717C31" w:rsidRDefault="00717C31" w:rsidP="00717C31">
      <w:pPr>
        <w:spacing w:after="0" w:line="240" w:lineRule="auto"/>
        <w:jc w:val="center"/>
        <w:rPr>
          <w:rFonts w:ascii="Times New Roman" w:eastAsia="Calibri" w:hAnsi="Times New Roman" w:cs="Times New Roman"/>
          <w:sz w:val="28"/>
          <w:szCs w:val="28"/>
        </w:rPr>
      </w:pPr>
    </w:p>
    <w:p w14:paraId="44DB49C2" w14:textId="77777777" w:rsidR="00717C31" w:rsidRDefault="00717C31" w:rsidP="00717C31">
      <w:pPr>
        <w:spacing w:after="0" w:line="240" w:lineRule="auto"/>
        <w:jc w:val="center"/>
        <w:rPr>
          <w:rFonts w:ascii="Times New Roman" w:eastAsia="Calibri" w:hAnsi="Times New Roman" w:cs="Times New Roman"/>
          <w:sz w:val="28"/>
          <w:szCs w:val="28"/>
        </w:rPr>
      </w:pPr>
    </w:p>
    <w:p w14:paraId="2BA972D1" w14:textId="7E95B97C" w:rsidR="00717C31" w:rsidRDefault="00717C31" w:rsidP="00717C31">
      <w:pPr>
        <w:spacing w:after="0" w:line="240" w:lineRule="auto"/>
        <w:jc w:val="center"/>
        <w:rPr>
          <w:rFonts w:ascii="Times New Roman" w:eastAsia="Calibri" w:hAnsi="Times New Roman" w:cs="Times New Roman"/>
          <w:sz w:val="28"/>
          <w:szCs w:val="28"/>
        </w:rPr>
      </w:pPr>
    </w:p>
    <w:tbl>
      <w:tblPr>
        <w:tblStyle w:val="TableGrid"/>
        <w:tblW w:w="9405" w:type="dxa"/>
        <w:jc w:val="center"/>
        <w:tblLook w:val="04A0" w:firstRow="1" w:lastRow="0" w:firstColumn="1" w:lastColumn="0" w:noHBand="0" w:noVBand="1"/>
      </w:tblPr>
      <w:tblGrid>
        <w:gridCol w:w="9405"/>
      </w:tblGrid>
      <w:tr w:rsidR="00717C31" w:rsidRPr="006A4DB5" w14:paraId="74769848" w14:textId="77777777" w:rsidTr="00C956C7">
        <w:trPr>
          <w:jc w:val="center"/>
        </w:trPr>
        <w:tc>
          <w:tcPr>
            <w:tcW w:w="9405" w:type="dxa"/>
          </w:tcPr>
          <w:p w14:paraId="1EA67F83" w14:textId="77777777" w:rsidR="00717C31" w:rsidRPr="00C956C7" w:rsidRDefault="00717C31" w:rsidP="004A62E1">
            <w:pPr>
              <w:pBdr>
                <w:top w:val="single" w:sz="4" w:space="1" w:color="auto"/>
                <w:left w:val="single" w:sz="4" w:space="4" w:color="auto"/>
                <w:bottom w:val="single" w:sz="4" w:space="1" w:color="auto"/>
                <w:right w:val="single" w:sz="4" w:space="4" w:color="auto"/>
              </w:pBdr>
              <w:jc w:val="lowKashida"/>
              <w:rPr>
                <w:rFonts w:asciiTheme="majorBidi" w:eastAsia="Calibri" w:hAnsiTheme="majorBidi" w:cstheme="majorBidi"/>
                <w:b/>
                <w:bCs/>
                <w:sz w:val="28"/>
                <w:szCs w:val="28"/>
              </w:rPr>
            </w:pPr>
            <w:bookmarkStart w:id="1" w:name="_Hlk126965787"/>
            <w:r w:rsidRPr="00C956C7">
              <w:rPr>
                <w:rFonts w:asciiTheme="majorBidi" w:hAnsiTheme="majorBidi" w:cstheme="majorBidi"/>
                <w:sz w:val="28"/>
                <w:szCs w:val="28"/>
              </w:rPr>
              <w:t>Scientific Journal for Accounting Research, Accounting and Auditing Department, Faculty of Commerce, Suez Canal University, Iss. 4, October, 2021</w:t>
            </w:r>
          </w:p>
        </w:tc>
      </w:tr>
      <w:bookmarkEnd w:id="1"/>
    </w:tbl>
    <w:p w14:paraId="2417B2A5" w14:textId="77777777" w:rsidR="00FD4825" w:rsidRPr="00FD4825" w:rsidRDefault="00FD4825" w:rsidP="00FD4825">
      <w:pPr>
        <w:spacing w:line="240" w:lineRule="auto"/>
        <w:jc w:val="center"/>
        <w:rPr>
          <w:rFonts w:ascii="Times New Roman" w:eastAsia="Calibri" w:hAnsi="Times New Roman" w:cs="Times New Roman"/>
          <w:sz w:val="28"/>
          <w:szCs w:val="28"/>
        </w:rPr>
      </w:pPr>
    </w:p>
    <w:p w14:paraId="3C2D2EF2" w14:textId="4ED246DA" w:rsidR="00FD4825" w:rsidRDefault="00FD4825" w:rsidP="00FD4825">
      <w:pPr>
        <w:spacing w:after="0" w:line="240" w:lineRule="auto"/>
        <w:jc w:val="center"/>
        <w:rPr>
          <w:rFonts w:ascii="Times New Roman" w:eastAsia="Calibri" w:hAnsi="Times New Roman" w:cs="Times New Roman"/>
          <w:sz w:val="28"/>
          <w:szCs w:val="28"/>
        </w:rPr>
      </w:pPr>
    </w:p>
    <w:bookmarkEnd w:id="0"/>
    <w:p w14:paraId="12461624" w14:textId="7201F601" w:rsidR="001B3662" w:rsidRPr="00132A99" w:rsidRDefault="00D30633" w:rsidP="00132A99">
      <w:pPr>
        <w:spacing w:before="120" w:after="120"/>
        <w:jc w:val="both"/>
        <w:rPr>
          <w:rFonts w:asciiTheme="majorBidi" w:eastAsia="Calibri" w:hAnsiTheme="majorBidi" w:cstheme="majorBidi"/>
          <w:sz w:val="26"/>
          <w:szCs w:val="26"/>
        </w:rPr>
      </w:pPr>
      <w:r>
        <w:rPr>
          <w:rFonts w:asciiTheme="majorBidi" w:eastAsia="Calibri" w:hAnsiTheme="majorBidi" w:cstheme="majorBidi"/>
        </w:rPr>
        <w:lastRenderedPageBreak/>
        <w:t xml:space="preserve"> </w:t>
      </w:r>
      <w:r w:rsidR="0030068E">
        <w:rPr>
          <w:rFonts w:asciiTheme="majorBidi" w:eastAsia="Calibri" w:hAnsiTheme="majorBidi" w:cstheme="majorBidi"/>
        </w:rPr>
        <w:t xml:space="preserve">  </w:t>
      </w:r>
      <w:r>
        <w:rPr>
          <w:rFonts w:asciiTheme="majorBidi" w:eastAsia="Calibri" w:hAnsiTheme="majorBidi" w:cstheme="majorBidi"/>
        </w:rPr>
        <w:t xml:space="preserve">    </w:t>
      </w:r>
      <w:r w:rsidR="00132A99">
        <w:rPr>
          <w:rFonts w:asciiTheme="majorBidi" w:eastAsia="Calibri" w:hAnsiTheme="majorBidi" w:cstheme="majorBidi"/>
          <w:sz w:val="26"/>
          <w:szCs w:val="26"/>
        </w:rPr>
        <w:t xml:space="preserve"> </w:t>
      </w:r>
      <w:r w:rsidR="001B3662" w:rsidRPr="00132A99">
        <w:rPr>
          <w:rFonts w:asciiTheme="majorBidi" w:eastAsia="Calibri" w:hAnsiTheme="majorBidi" w:cstheme="majorBidi"/>
          <w:sz w:val="26"/>
          <w:szCs w:val="26"/>
        </w:rPr>
        <w:t xml:space="preserve">The current </w:t>
      </w:r>
      <w:r w:rsidR="000F4969" w:rsidRPr="00132A99">
        <w:rPr>
          <w:rFonts w:asciiTheme="majorBidi" w:eastAsia="Calibri" w:hAnsiTheme="majorBidi" w:cstheme="majorBidi"/>
          <w:sz w:val="26"/>
          <w:szCs w:val="26"/>
        </w:rPr>
        <w:t>research</w:t>
      </w:r>
      <w:r w:rsidR="001B3662" w:rsidRPr="00132A99">
        <w:rPr>
          <w:rFonts w:asciiTheme="majorBidi" w:eastAsia="Calibri" w:hAnsiTheme="majorBidi" w:cstheme="majorBidi"/>
          <w:sz w:val="26"/>
          <w:szCs w:val="26"/>
        </w:rPr>
        <w:t xml:space="preserve"> attempted to measure the impact of the interactive relationship between political </w:t>
      </w:r>
      <w:r w:rsidR="000F4969" w:rsidRPr="00132A99">
        <w:rPr>
          <w:rFonts w:asciiTheme="majorBidi" w:eastAsia="Calibri" w:hAnsiTheme="majorBidi" w:cstheme="majorBidi"/>
          <w:sz w:val="26"/>
          <w:szCs w:val="26"/>
        </w:rPr>
        <w:t>connections</w:t>
      </w:r>
      <w:r w:rsidR="001B3662" w:rsidRPr="00132A99">
        <w:rPr>
          <w:rFonts w:asciiTheme="majorBidi" w:eastAsia="Calibri" w:hAnsiTheme="majorBidi" w:cstheme="majorBidi"/>
          <w:sz w:val="26"/>
          <w:szCs w:val="26"/>
        </w:rPr>
        <w:t xml:space="preserve"> and earnings management practices </w:t>
      </w:r>
      <w:r w:rsidR="000F4969" w:rsidRPr="00132A99">
        <w:rPr>
          <w:rFonts w:asciiTheme="majorBidi" w:eastAsia="Calibri" w:hAnsiTheme="majorBidi" w:cstheme="majorBidi"/>
          <w:sz w:val="26"/>
          <w:szCs w:val="26"/>
        </w:rPr>
        <w:t>by</w:t>
      </w:r>
      <w:r w:rsidR="001B3662" w:rsidRPr="00132A99">
        <w:rPr>
          <w:rFonts w:asciiTheme="majorBidi" w:eastAsia="Calibri" w:hAnsiTheme="majorBidi" w:cstheme="majorBidi"/>
          <w:sz w:val="26"/>
          <w:szCs w:val="26"/>
        </w:rPr>
        <w:t xml:space="preserve"> real activities on stock returns, with the presentation of applied evidence from the Egyptian Stock Exchange, and highlights the scientific addition in an attempt to reduce the controversy regarding </w:t>
      </w:r>
      <w:r w:rsidR="000F4969" w:rsidRPr="00132A99">
        <w:rPr>
          <w:rFonts w:asciiTheme="majorBidi" w:eastAsia="Calibri" w:hAnsiTheme="majorBidi" w:cstheme="majorBidi"/>
          <w:sz w:val="26"/>
          <w:szCs w:val="26"/>
        </w:rPr>
        <w:t>political connections</w:t>
      </w:r>
      <w:r w:rsidR="001B3662" w:rsidRPr="00132A99">
        <w:rPr>
          <w:rFonts w:asciiTheme="majorBidi" w:eastAsia="Calibri" w:hAnsiTheme="majorBidi" w:cstheme="majorBidi"/>
          <w:sz w:val="26"/>
          <w:szCs w:val="26"/>
        </w:rPr>
        <w:t xml:space="preserve">, as the </w:t>
      </w:r>
      <w:r w:rsidR="000F4969" w:rsidRPr="00132A99">
        <w:rPr>
          <w:rFonts w:asciiTheme="majorBidi" w:eastAsia="Calibri" w:hAnsiTheme="majorBidi" w:cstheme="majorBidi"/>
          <w:sz w:val="26"/>
          <w:szCs w:val="26"/>
        </w:rPr>
        <w:t>research</w:t>
      </w:r>
      <w:r w:rsidR="001B3662" w:rsidRPr="00132A99">
        <w:rPr>
          <w:rFonts w:asciiTheme="majorBidi" w:eastAsia="Calibri" w:hAnsiTheme="majorBidi" w:cstheme="majorBidi"/>
          <w:sz w:val="26"/>
          <w:szCs w:val="26"/>
        </w:rPr>
        <w:t xml:space="preserve"> showed that it is a two-sided coin, meaning that although Among the benefits achieved by companies from these </w:t>
      </w:r>
      <w:r w:rsidR="00393256" w:rsidRPr="00132A99">
        <w:rPr>
          <w:rFonts w:asciiTheme="majorBidi" w:eastAsia="Calibri" w:hAnsiTheme="majorBidi" w:cstheme="majorBidi"/>
          <w:sz w:val="26"/>
          <w:szCs w:val="26"/>
        </w:rPr>
        <w:t>relation</w:t>
      </w:r>
      <w:r w:rsidR="001B3662" w:rsidRPr="00132A99">
        <w:rPr>
          <w:rFonts w:asciiTheme="majorBidi" w:eastAsia="Calibri" w:hAnsiTheme="majorBidi" w:cstheme="majorBidi"/>
          <w:sz w:val="26"/>
          <w:szCs w:val="26"/>
        </w:rPr>
        <w:t>s a</w:t>
      </w:r>
      <w:r w:rsidR="00393256" w:rsidRPr="00132A99">
        <w:rPr>
          <w:rFonts w:asciiTheme="majorBidi" w:eastAsia="Calibri" w:hAnsiTheme="majorBidi" w:cstheme="majorBidi"/>
          <w:sz w:val="26"/>
          <w:szCs w:val="26"/>
        </w:rPr>
        <w:t>s</w:t>
      </w:r>
      <w:r w:rsidR="001B3662" w:rsidRPr="00132A99">
        <w:rPr>
          <w:rFonts w:asciiTheme="majorBidi" w:eastAsia="Calibri" w:hAnsiTheme="majorBidi" w:cstheme="majorBidi"/>
          <w:sz w:val="26"/>
          <w:szCs w:val="26"/>
        </w:rPr>
        <w:t xml:space="preserve"> tax advantages, customs exemptions, and credit facilities, which contribute to improving their financial performance and market value, but it may </w:t>
      </w:r>
      <w:r w:rsidR="00C231C9" w:rsidRPr="00132A99">
        <w:rPr>
          <w:rFonts w:asciiTheme="majorBidi" w:eastAsia="Calibri" w:hAnsiTheme="majorBidi" w:cstheme="majorBidi"/>
          <w:sz w:val="26"/>
          <w:szCs w:val="26"/>
        </w:rPr>
        <w:t xml:space="preserve"> cause </w:t>
      </w:r>
      <w:r w:rsidR="001B3662" w:rsidRPr="00132A99">
        <w:rPr>
          <w:rFonts w:asciiTheme="majorBidi" w:eastAsia="Calibri" w:hAnsiTheme="majorBidi" w:cstheme="majorBidi"/>
          <w:sz w:val="26"/>
          <w:szCs w:val="26"/>
        </w:rPr>
        <w:t xml:space="preserve">financial corruption and manipulation of financial reports, which harms stakeholders and this negative impact may extend to the entire market, especially if These manipulations were related to a major corporation with strong political connections. A summary of the research can be viewed through the following items. </w:t>
      </w:r>
    </w:p>
    <w:p w14:paraId="25CC1E93" w14:textId="77777777" w:rsidR="001B3662" w:rsidRPr="00132A99" w:rsidRDefault="001B3662" w:rsidP="00132A99">
      <w:pPr>
        <w:spacing w:before="120" w:after="120"/>
        <w:jc w:val="both"/>
        <w:rPr>
          <w:rFonts w:asciiTheme="majorBidi" w:eastAsia="Calibri" w:hAnsiTheme="majorBidi" w:cstheme="majorBidi"/>
          <w:b/>
          <w:bCs/>
          <w:sz w:val="28"/>
          <w:szCs w:val="28"/>
        </w:rPr>
      </w:pPr>
      <w:r w:rsidRPr="00132A99">
        <w:rPr>
          <w:rFonts w:asciiTheme="majorBidi" w:eastAsia="Calibri" w:hAnsiTheme="majorBidi" w:cstheme="majorBidi"/>
          <w:b/>
          <w:bCs/>
          <w:sz w:val="28"/>
          <w:szCs w:val="28"/>
        </w:rPr>
        <w:t>1- The research problem and questions</w:t>
      </w:r>
    </w:p>
    <w:p w14:paraId="22BDA96C" w14:textId="22753263" w:rsidR="001B3662" w:rsidRPr="00132A99" w:rsidRDefault="002256DE" w:rsidP="00132A99">
      <w:pPr>
        <w:spacing w:before="120" w:after="120"/>
        <w:jc w:val="both"/>
        <w:rPr>
          <w:rFonts w:asciiTheme="majorBidi" w:eastAsia="Calibri" w:hAnsiTheme="majorBidi" w:cstheme="majorBidi"/>
          <w:sz w:val="26"/>
          <w:szCs w:val="26"/>
        </w:rPr>
      </w:pPr>
      <w:r>
        <w:rPr>
          <w:rFonts w:asciiTheme="majorBidi" w:eastAsia="Calibri" w:hAnsiTheme="majorBidi" w:cstheme="majorBidi"/>
          <w:sz w:val="26"/>
          <w:szCs w:val="26"/>
        </w:rPr>
        <w:t xml:space="preserve">     </w:t>
      </w:r>
      <w:r w:rsidR="001B3662" w:rsidRPr="00132A99">
        <w:rPr>
          <w:rFonts w:asciiTheme="majorBidi" w:eastAsia="Calibri" w:hAnsiTheme="majorBidi" w:cstheme="majorBidi"/>
          <w:sz w:val="26"/>
          <w:szCs w:val="26"/>
        </w:rPr>
        <w:t xml:space="preserve">The current </w:t>
      </w:r>
      <w:r w:rsidR="00F00A58" w:rsidRPr="00132A99">
        <w:rPr>
          <w:rFonts w:asciiTheme="majorBidi" w:eastAsia="Calibri" w:hAnsiTheme="majorBidi" w:cstheme="majorBidi"/>
          <w:sz w:val="26"/>
          <w:szCs w:val="26"/>
        </w:rPr>
        <w:t>research</w:t>
      </w:r>
      <w:r w:rsidR="001B3662" w:rsidRPr="00132A99">
        <w:rPr>
          <w:rFonts w:asciiTheme="majorBidi" w:eastAsia="Calibri" w:hAnsiTheme="majorBidi" w:cstheme="majorBidi"/>
          <w:sz w:val="26"/>
          <w:szCs w:val="26"/>
        </w:rPr>
        <w:t xml:space="preserve"> attempts to answer the following main question: Does the interactive relationship between </w:t>
      </w:r>
      <w:r w:rsidR="000F4969" w:rsidRPr="00132A99">
        <w:rPr>
          <w:rFonts w:asciiTheme="majorBidi" w:eastAsia="Calibri" w:hAnsiTheme="majorBidi" w:cstheme="majorBidi"/>
          <w:sz w:val="26"/>
          <w:szCs w:val="26"/>
        </w:rPr>
        <w:t>political connections</w:t>
      </w:r>
      <w:r w:rsidR="001B3662" w:rsidRPr="00132A99">
        <w:rPr>
          <w:rFonts w:asciiTheme="majorBidi" w:eastAsia="Calibri" w:hAnsiTheme="majorBidi" w:cstheme="majorBidi"/>
          <w:sz w:val="26"/>
          <w:szCs w:val="26"/>
        </w:rPr>
        <w:t xml:space="preserve"> and earnings management practices </w:t>
      </w:r>
      <w:r w:rsidR="00EA0F72" w:rsidRPr="00132A99">
        <w:rPr>
          <w:rFonts w:asciiTheme="majorBidi" w:eastAsia="Calibri" w:hAnsiTheme="majorBidi" w:cstheme="majorBidi"/>
          <w:sz w:val="26"/>
          <w:szCs w:val="26"/>
        </w:rPr>
        <w:t xml:space="preserve">by </w:t>
      </w:r>
      <w:r w:rsidR="001B3662" w:rsidRPr="00132A99">
        <w:rPr>
          <w:rFonts w:asciiTheme="majorBidi" w:eastAsia="Calibri" w:hAnsiTheme="majorBidi" w:cstheme="majorBidi"/>
          <w:sz w:val="26"/>
          <w:szCs w:val="26"/>
        </w:rPr>
        <w:t xml:space="preserve">real activities </w:t>
      </w:r>
      <w:r w:rsidR="00EA0F72" w:rsidRPr="00132A99">
        <w:rPr>
          <w:rFonts w:asciiTheme="majorBidi" w:eastAsia="Calibri" w:hAnsiTheme="majorBidi" w:cstheme="majorBidi"/>
          <w:sz w:val="26"/>
          <w:szCs w:val="26"/>
        </w:rPr>
        <w:t xml:space="preserve">affect </w:t>
      </w:r>
      <w:r w:rsidR="001B3662" w:rsidRPr="00132A99">
        <w:rPr>
          <w:rFonts w:asciiTheme="majorBidi" w:eastAsia="Calibri" w:hAnsiTheme="majorBidi" w:cstheme="majorBidi"/>
          <w:sz w:val="26"/>
          <w:szCs w:val="26"/>
        </w:rPr>
        <w:t xml:space="preserve">the stock returns of companies listed on the Egyptian Stock Exchange? Do </w:t>
      </w:r>
      <w:r w:rsidR="000F4969" w:rsidRPr="00132A99">
        <w:rPr>
          <w:rFonts w:asciiTheme="majorBidi" w:eastAsia="Calibri" w:hAnsiTheme="majorBidi" w:cstheme="majorBidi"/>
          <w:sz w:val="26"/>
          <w:szCs w:val="26"/>
        </w:rPr>
        <w:t>political connections</w:t>
      </w:r>
      <w:r w:rsidR="001B3662" w:rsidRPr="00132A99">
        <w:rPr>
          <w:rFonts w:asciiTheme="majorBidi" w:eastAsia="Calibri" w:hAnsiTheme="majorBidi" w:cstheme="majorBidi"/>
          <w:sz w:val="26"/>
          <w:szCs w:val="26"/>
        </w:rPr>
        <w:t xml:space="preserve"> affect earnings management practices </w:t>
      </w:r>
      <w:r w:rsidR="00EA0F72" w:rsidRPr="00132A99">
        <w:rPr>
          <w:rFonts w:asciiTheme="majorBidi" w:eastAsia="Calibri" w:hAnsiTheme="majorBidi" w:cstheme="majorBidi"/>
          <w:sz w:val="26"/>
          <w:szCs w:val="26"/>
        </w:rPr>
        <w:t>by real activities</w:t>
      </w:r>
      <w:r w:rsidR="001B3662" w:rsidRPr="00132A99">
        <w:rPr>
          <w:rFonts w:asciiTheme="majorBidi" w:eastAsia="Calibri" w:hAnsiTheme="majorBidi" w:cstheme="majorBidi"/>
          <w:sz w:val="26"/>
          <w:szCs w:val="26"/>
        </w:rPr>
        <w:t xml:space="preserve">? Do </w:t>
      </w:r>
      <w:r w:rsidR="000F4969" w:rsidRPr="00132A99">
        <w:rPr>
          <w:rFonts w:asciiTheme="majorBidi" w:eastAsia="Calibri" w:hAnsiTheme="majorBidi" w:cstheme="majorBidi"/>
          <w:sz w:val="26"/>
          <w:szCs w:val="26"/>
        </w:rPr>
        <w:t>political connections</w:t>
      </w:r>
      <w:r w:rsidR="001B3662" w:rsidRPr="00132A99">
        <w:rPr>
          <w:rFonts w:asciiTheme="majorBidi" w:eastAsia="Calibri" w:hAnsiTheme="majorBidi" w:cstheme="majorBidi"/>
          <w:sz w:val="26"/>
          <w:szCs w:val="26"/>
        </w:rPr>
        <w:t xml:space="preserve"> affect stock returns? What is the nature of the relationship between earnings management practices </w:t>
      </w:r>
      <w:r w:rsidR="00EA0F72" w:rsidRPr="00132A99">
        <w:rPr>
          <w:rFonts w:asciiTheme="majorBidi" w:eastAsia="Calibri" w:hAnsiTheme="majorBidi" w:cstheme="majorBidi"/>
          <w:sz w:val="26"/>
          <w:szCs w:val="26"/>
        </w:rPr>
        <w:t>by real activities</w:t>
      </w:r>
      <w:r w:rsidR="001B3662" w:rsidRPr="00132A99">
        <w:rPr>
          <w:rFonts w:asciiTheme="majorBidi" w:eastAsia="Calibri" w:hAnsiTheme="majorBidi" w:cstheme="majorBidi"/>
          <w:sz w:val="26"/>
          <w:szCs w:val="26"/>
        </w:rPr>
        <w:t xml:space="preserve"> and stock returns? What is the impact of the interactive relationship between </w:t>
      </w:r>
      <w:r w:rsidR="000F4969" w:rsidRPr="00132A99">
        <w:rPr>
          <w:rFonts w:asciiTheme="majorBidi" w:eastAsia="Calibri" w:hAnsiTheme="majorBidi" w:cstheme="majorBidi"/>
          <w:sz w:val="26"/>
          <w:szCs w:val="26"/>
        </w:rPr>
        <w:t>political connections</w:t>
      </w:r>
      <w:r w:rsidR="001B3662" w:rsidRPr="00132A99">
        <w:rPr>
          <w:rFonts w:asciiTheme="majorBidi" w:eastAsia="Calibri" w:hAnsiTheme="majorBidi" w:cstheme="majorBidi"/>
          <w:sz w:val="26"/>
          <w:szCs w:val="26"/>
        </w:rPr>
        <w:t xml:space="preserve"> and earnings management practices </w:t>
      </w:r>
      <w:r w:rsidR="00EA0F72" w:rsidRPr="00132A99">
        <w:rPr>
          <w:rFonts w:asciiTheme="majorBidi" w:eastAsia="Calibri" w:hAnsiTheme="majorBidi" w:cstheme="majorBidi"/>
          <w:sz w:val="26"/>
          <w:szCs w:val="26"/>
        </w:rPr>
        <w:t>by real activities</w:t>
      </w:r>
      <w:r w:rsidR="001B3662" w:rsidRPr="00132A99">
        <w:rPr>
          <w:rFonts w:asciiTheme="majorBidi" w:eastAsia="Calibri" w:hAnsiTheme="majorBidi" w:cstheme="majorBidi"/>
          <w:sz w:val="26"/>
          <w:szCs w:val="26"/>
        </w:rPr>
        <w:t xml:space="preserve"> on </w:t>
      </w:r>
      <w:r w:rsidR="00EA0F72" w:rsidRPr="00132A99">
        <w:rPr>
          <w:rFonts w:asciiTheme="majorBidi" w:eastAsia="Calibri" w:hAnsiTheme="majorBidi" w:cstheme="majorBidi"/>
          <w:sz w:val="26"/>
          <w:szCs w:val="26"/>
        </w:rPr>
        <w:t xml:space="preserve">stock </w:t>
      </w:r>
      <w:r w:rsidR="001B3662" w:rsidRPr="00132A99">
        <w:rPr>
          <w:rFonts w:asciiTheme="majorBidi" w:eastAsia="Calibri" w:hAnsiTheme="majorBidi" w:cstheme="majorBidi"/>
          <w:sz w:val="26"/>
          <w:szCs w:val="26"/>
        </w:rPr>
        <w:t>returns of companies listed on the Egyptian Stock Exchange?</w:t>
      </w:r>
    </w:p>
    <w:p w14:paraId="61195AAA" w14:textId="49C68AAB" w:rsidR="001B3662" w:rsidRPr="00132A99" w:rsidRDefault="001B3662" w:rsidP="00132A99">
      <w:pPr>
        <w:spacing w:before="120" w:after="120"/>
        <w:jc w:val="both"/>
        <w:rPr>
          <w:rFonts w:asciiTheme="majorBidi" w:eastAsia="Calibri" w:hAnsiTheme="majorBidi" w:cstheme="majorBidi"/>
          <w:b/>
          <w:bCs/>
          <w:sz w:val="28"/>
          <w:szCs w:val="28"/>
        </w:rPr>
      </w:pPr>
      <w:r w:rsidRPr="00132A99">
        <w:rPr>
          <w:rFonts w:asciiTheme="majorBidi" w:eastAsia="Calibri" w:hAnsiTheme="majorBidi" w:cstheme="majorBidi"/>
          <w:b/>
          <w:bCs/>
          <w:sz w:val="28"/>
          <w:szCs w:val="28"/>
        </w:rPr>
        <w:t>2- Research objectives</w:t>
      </w:r>
    </w:p>
    <w:p w14:paraId="24B82212" w14:textId="5D7575C0" w:rsidR="001B3662" w:rsidRPr="00132A99" w:rsidRDefault="00132A99" w:rsidP="00132A99">
      <w:pPr>
        <w:spacing w:before="120" w:after="120"/>
        <w:jc w:val="both"/>
        <w:rPr>
          <w:rFonts w:asciiTheme="majorBidi" w:eastAsia="Calibri" w:hAnsiTheme="majorBidi" w:cstheme="majorBidi"/>
          <w:sz w:val="26"/>
          <w:szCs w:val="26"/>
        </w:rPr>
      </w:pPr>
      <w:r>
        <w:rPr>
          <w:rFonts w:asciiTheme="majorBidi" w:eastAsia="Calibri" w:hAnsiTheme="majorBidi" w:cstheme="majorBidi"/>
          <w:sz w:val="26"/>
          <w:szCs w:val="26"/>
        </w:rPr>
        <w:t xml:space="preserve">     </w:t>
      </w:r>
      <w:r w:rsidR="001B3662" w:rsidRPr="00132A99">
        <w:rPr>
          <w:rFonts w:asciiTheme="majorBidi" w:eastAsia="Calibri" w:hAnsiTheme="majorBidi" w:cstheme="majorBidi"/>
          <w:sz w:val="26"/>
          <w:szCs w:val="26"/>
        </w:rPr>
        <w:t xml:space="preserve">The main objective of the </w:t>
      </w:r>
      <w:r w:rsidR="00EE0F93" w:rsidRPr="00132A99">
        <w:rPr>
          <w:rFonts w:asciiTheme="majorBidi" w:eastAsia="Calibri" w:hAnsiTheme="majorBidi" w:cstheme="majorBidi"/>
          <w:sz w:val="26"/>
          <w:szCs w:val="26"/>
        </w:rPr>
        <w:t>research</w:t>
      </w:r>
      <w:r w:rsidR="001B3662" w:rsidRPr="00132A99">
        <w:rPr>
          <w:rFonts w:asciiTheme="majorBidi" w:eastAsia="Calibri" w:hAnsiTheme="majorBidi" w:cstheme="majorBidi"/>
          <w:sz w:val="26"/>
          <w:szCs w:val="26"/>
        </w:rPr>
        <w:t xml:space="preserve"> is to develop a theoretical framework supported by applied evidence to measure the impact of the interactive relationship between </w:t>
      </w:r>
      <w:r w:rsidR="000F4969" w:rsidRPr="00132A99">
        <w:rPr>
          <w:rFonts w:asciiTheme="majorBidi" w:eastAsia="Calibri" w:hAnsiTheme="majorBidi" w:cstheme="majorBidi"/>
          <w:sz w:val="26"/>
          <w:szCs w:val="26"/>
        </w:rPr>
        <w:t>political connections</w:t>
      </w:r>
      <w:r w:rsidR="001B3662" w:rsidRPr="00132A99">
        <w:rPr>
          <w:rFonts w:asciiTheme="majorBidi" w:eastAsia="Calibri" w:hAnsiTheme="majorBidi" w:cstheme="majorBidi"/>
          <w:sz w:val="26"/>
          <w:szCs w:val="26"/>
        </w:rPr>
        <w:t xml:space="preserve"> and earnings management practices </w:t>
      </w:r>
      <w:r w:rsidR="00EA0F72" w:rsidRPr="00132A99">
        <w:rPr>
          <w:rFonts w:asciiTheme="majorBidi" w:eastAsia="Calibri" w:hAnsiTheme="majorBidi" w:cstheme="majorBidi"/>
          <w:sz w:val="26"/>
          <w:szCs w:val="26"/>
        </w:rPr>
        <w:t>by real activities</w:t>
      </w:r>
      <w:r w:rsidR="001B3662" w:rsidRPr="00132A99">
        <w:rPr>
          <w:rFonts w:asciiTheme="majorBidi" w:eastAsia="Calibri" w:hAnsiTheme="majorBidi" w:cstheme="majorBidi"/>
          <w:sz w:val="26"/>
          <w:szCs w:val="26"/>
        </w:rPr>
        <w:t xml:space="preserve"> on </w:t>
      </w:r>
      <w:r w:rsidR="0023279E" w:rsidRPr="00132A99">
        <w:rPr>
          <w:rFonts w:asciiTheme="majorBidi" w:eastAsia="Calibri" w:hAnsiTheme="majorBidi" w:cstheme="majorBidi"/>
          <w:sz w:val="26"/>
          <w:szCs w:val="26"/>
        </w:rPr>
        <w:t xml:space="preserve">stock </w:t>
      </w:r>
      <w:r w:rsidR="001B3662" w:rsidRPr="00132A99">
        <w:rPr>
          <w:rFonts w:asciiTheme="majorBidi" w:eastAsia="Calibri" w:hAnsiTheme="majorBidi" w:cstheme="majorBidi"/>
          <w:sz w:val="26"/>
          <w:szCs w:val="26"/>
        </w:rPr>
        <w:t xml:space="preserve">returns of companies listed on the Egyptian Stock Exchange. Studying and analyzing the conceptual framework of earnings management practices </w:t>
      </w:r>
      <w:r w:rsidR="00EA0F72" w:rsidRPr="00132A99">
        <w:rPr>
          <w:rFonts w:asciiTheme="majorBidi" w:eastAsia="Calibri" w:hAnsiTheme="majorBidi" w:cstheme="majorBidi"/>
          <w:sz w:val="26"/>
          <w:szCs w:val="26"/>
        </w:rPr>
        <w:t>by real activities</w:t>
      </w:r>
      <w:r w:rsidR="001B3662" w:rsidRPr="00132A99">
        <w:rPr>
          <w:rFonts w:asciiTheme="majorBidi" w:eastAsia="Calibri" w:hAnsiTheme="majorBidi" w:cstheme="majorBidi"/>
          <w:sz w:val="26"/>
          <w:szCs w:val="26"/>
        </w:rPr>
        <w:t xml:space="preserve"> in accounting thought, identifying what stock returns are and their different patterns, and how to measure actual or achieved returns for shares, and presenting an applied guide </w:t>
      </w:r>
      <w:r w:rsidR="00147453" w:rsidRPr="00132A99">
        <w:rPr>
          <w:rFonts w:asciiTheme="majorBidi" w:eastAsia="Calibri" w:hAnsiTheme="majorBidi" w:cstheme="majorBidi"/>
          <w:sz w:val="26"/>
          <w:szCs w:val="26"/>
        </w:rPr>
        <w:t>for</w:t>
      </w:r>
      <w:r w:rsidR="001B3662" w:rsidRPr="00132A99">
        <w:rPr>
          <w:rFonts w:asciiTheme="majorBidi" w:eastAsia="Calibri" w:hAnsiTheme="majorBidi" w:cstheme="majorBidi"/>
          <w:sz w:val="26"/>
          <w:szCs w:val="26"/>
        </w:rPr>
        <w:t xml:space="preserve"> companies listed on the Egyptian Stock Exchange regarding the impact of the interactive relationship between </w:t>
      </w:r>
      <w:r w:rsidR="000F4969" w:rsidRPr="00132A99">
        <w:rPr>
          <w:rFonts w:asciiTheme="majorBidi" w:eastAsia="Calibri" w:hAnsiTheme="majorBidi" w:cstheme="majorBidi"/>
          <w:sz w:val="26"/>
          <w:szCs w:val="26"/>
        </w:rPr>
        <w:t>political connections</w:t>
      </w:r>
      <w:r w:rsidR="001B3662" w:rsidRPr="00132A99">
        <w:rPr>
          <w:rFonts w:asciiTheme="majorBidi" w:eastAsia="Calibri" w:hAnsiTheme="majorBidi" w:cstheme="majorBidi"/>
          <w:sz w:val="26"/>
          <w:szCs w:val="26"/>
        </w:rPr>
        <w:t xml:space="preserve"> and activities earnings management practices on stock returns, in light of the presence of a set of regulatory variables to control the relationship between research variables.</w:t>
      </w:r>
    </w:p>
    <w:p w14:paraId="256D17F6" w14:textId="77777777" w:rsidR="00132A99" w:rsidRDefault="00132A99" w:rsidP="00132A99">
      <w:pPr>
        <w:spacing w:before="120" w:after="120"/>
        <w:jc w:val="both"/>
        <w:rPr>
          <w:rFonts w:asciiTheme="majorBidi" w:eastAsia="Calibri" w:hAnsiTheme="majorBidi" w:cstheme="majorBidi"/>
          <w:b/>
          <w:bCs/>
          <w:sz w:val="26"/>
          <w:szCs w:val="26"/>
        </w:rPr>
      </w:pPr>
    </w:p>
    <w:p w14:paraId="46FFDF1C" w14:textId="653D0FE2" w:rsidR="001B3662" w:rsidRPr="00132A99" w:rsidRDefault="001B3662" w:rsidP="00132A99">
      <w:pPr>
        <w:spacing w:before="120" w:after="120"/>
        <w:jc w:val="both"/>
        <w:rPr>
          <w:rFonts w:asciiTheme="majorBidi" w:eastAsia="Calibri" w:hAnsiTheme="majorBidi" w:cstheme="majorBidi"/>
          <w:b/>
          <w:bCs/>
          <w:sz w:val="26"/>
          <w:szCs w:val="26"/>
        </w:rPr>
      </w:pPr>
      <w:r w:rsidRPr="00132A99">
        <w:rPr>
          <w:rFonts w:asciiTheme="majorBidi" w:eastAsia="Calibri" w:hAnsiTheme="majorBidi" w:cstheme="majorBidi"/>
          <w:b/>
          <w:bCs/>
          <w:sz w:val="28"/>
          <w:szCs w:val="28"/>
        </w:rPr>
        <w:lastRenderedPageBreak/>
        <w:t>3- Research importance</w:t>
      </w:r>
    </w:p>
    <w:p w14:paraId="611F1574" w14:textId="4EBAF136" w:rsidR="001B3662" w:rsidRPr="00132A99" w:rsidRDefault="002256DE" w:rsidP="00132A99">
      <w:pPr>
        <w:spacing w:before="120" w:after="120"/>
        <w:jc w:val="both"/>
        <w:rPr>
          <w:rFonts w:asciiTheme="majorBidi" w:eastAsia="Calibri" w:hAnsiTheme="majorBidi" w:cstheme="majorBidi"/>
          <w:sz w:val="26"/>
          <w:szCs w:val="26"/>
        </w:rPr>
      </w:pPr>
      <w:r>
        <w:rPr>
          <w:rFonts w:asciiTheme="majorBidi" w:eastAsia="Calibri" w:hAnsiTheme="majorBidi" w:cstheme="majorBidi"/>
          <w:sz w:val="26"/>
          <w:szCs w:val="26"/>
        </w:rPr>
        <w:t xml:space="preserve">     </w:t>
      </w:r>
      <w:r w:rsidR="001B3662" w:rsidRPr="00132A99">
        <w:rPr>
          <w:rFonts w:asciiTheme="majorBidi" w:eastAsia="Calibri" w:hAnsiTheme="majorBidi" w:cstheme="majorBidi"/>
          <w:sz w:val="26"/>
          <w:szCs w:val="26"/>
        </w:rPr>
        <w:t xml:space="preserve">The </w:t>
      </w:r>
      <w:r w:rsidR="000850FF" w:rsidRPr="00132A99">
        <w:rPr>
          <w:rFonts w:asciiTheme="majorBidi" w:eastAsia="Calibri" w:hAnsiTheme="majorBidi" w:cstheme="majorBidi"/>
          <w:sz w:val="26"/>
          <w:szCs w:val="26"/>
        </w:rPr>
        <w:t>research</w:t>
      </w:r>
      <w:r w:rsidR="001B3662" w:rsidRPr="00132A99">
        <w:rPr>
          <w:rFonts w:asciiTheme="majorBidi" w:eastAsia="Calibri" w:hAnsiTheme="majorBidi" w:cstheme="majorBidi"/>
          <w:sz w:val="26"/>
          <w:szCs w:val="26"/>
        </w:rPr>
        <w:t xml:space="preserve"> derives its scientific and practical importance from several factors and considerations, and it can be crystallized in the following points:</w:t>
      </w:r>
    </w:p>
    <w:p w14:paraId="0086ECA5" w14:textId="08D1CAF2" w:rsidR="001B3662" w:rsidRPr="00132A99" w:rsidRDefault="001B3662" w:rsidP="00132A99">
      <w:pPr>
        <w:spacing w:before="120" w:after="120"/>
        <w:ind w:left="360" w:hanging="36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A- The current </w:t>
      </w:r>
      <w:r w:rsidR="008E5DB6" w:rsidRPr="00132A99">
        <w:rPr>
          <w:rFonts w:asciiTheme="majorBidi" w:eastAsia="Calibri" w:hAnsiTheme="majorBidi" w:cstheme="majorBidi"/>
          <w:sz w:val="26"/>
          <w:szCs w:val="26"/>
        </w:rPr>
        <w:t>research</w:t>
      </w:r>
      <w:r w:rsidRPr="00132A99">
        <w:rPr>
          <w:rFonts w:asciiTheme="majorBidi" w:eastAsia="Calibri" w:hAnsiTheme="majorBidi" w:cstheme="majorBidi"/>
          <w:sz w:val="26"/>
          <w:szCs w:val="26"/>
        </w:rPr>
        <w:t xml:space="preserve"> is considered an extension of the accounting thought literature that dealt with the impact of </w:t>
      </w:r>
      <w:r w:rsidR="000F4969" w:rsidRPr="00132A99">
        <w:rPr>
          <w:rFonts w:asciiTheme="majorBidi" w:eastAsia="Calibri" w:hAnsiTheme="majorBidi" w:cstheme="majorBidi"/>
          <w:sz w:val="26"/>
          <w:szCs w:val="26"/>
        </w:rPr>
        <w:t>political connections</w:t>
      </w:r>
      <w:r w:rsidRPr="00132A99">
        <w:rPr>
          <w:rFonts w:asciiTheme="majorBidi" w:eastAsia="Calibri" w:hAnsiTheme="majorBidi" w:cstheme="majorBidi"/>
          <w:sz w:val="26"/>
          <w:szCs w:val="26"/>
        </w:rPr>
        <w:t xml:space="preserve"> on the company's decisions and its economic results.</w:t>
      </w:r>
    </w:p>
    <w:p w14:paraId="53311FD3" w14:textId="3410BE6E" w:rsidR="001B3662" w:rsidRPr="00132A99" w:rsidRDefault="001B3662" w:rsidP="00132A99">
      <w:pPr>
        <w:spacing w:before="120" w:after="120"/>
        <w:ind w:left="360" w:hanging="36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B- The current </w:t>
      </w:r>
      <w:r w:rsidR="008C0649" w:rsidRPr="00132A99">
        <w:rPr>
          <w:rFonts w:asciiTheme="majorBidi" w:eastAsia="Calibri" w:hAnsiTheme="majorBidi" w:cstheme="majorBidi"/>
          <w:sz w:val="26"/>
          <w:szCs w:val="26"/>
        </w:rPr>
        <w:t>research</w:t>
      </w:r>
      <w:r w:rsidRPr="00132A99">
        <w:rPr>
          <w:rFonts w:asciiTheme="majorBidi" w:eastAsia="Calibri" w:hAnsiTheme="majorBidi" w:cstheme="majorBidi"/>
          <w:sz w:val="26"/>
          <w:szCs w:val="26"/>
        </w:rPr>
        <w:t xml:space="preserve"> attempted to analyze and measure the interactive </w:t>
      </w:r>
      <w:r w:rsidR="00CF62A1" w:rsidRPr="00132A99">
        <w:rPr>
          <w:rFonts w:asciiTheme="majorBidi" w:eastAsia="Calibri" w:hAnsiTheme="majorBidi" w:cstheme="majorBidi"/>
          <w:sz w:val="26"/>
          <w:szCs w:val="26"/>
        </w:rPr>
        <w:t>impact</w:t>
      </w:r>
      <w:r w:rsidRPr="00132A99">
        <w:rPr>
          <w:rFonts w:asciiTheme="majorBidi" w:eastAsia="Calibri" w:hAnsiTheme="majorBidi" w:cstheme="majorBidi"/>
          <w:sz w:val="26"/>
          <w:szCs w:val="26"/>
        </w:rPr>
        <w:t xml:space="preserve"> of the relationship between </w:t>
      </w:r>
      <w:r w:rsidR="000F4969" w:rsidRPr="00132A99">
        <w:rPr>
          <w:rFonts w:asciiTheme="majorBidi" w:eastAsia="Calibri" w:hAnsiTheme="majorBidi" w:cstheme="majorBidi"/>
          <w:sz w:val="26"/>
          <w:szCs w:val="26"/>
        </w:rPr>
        <w:t>political connections</w:t>
      </w:r>
      <w:r w:rsidRPr="00132A99">
        <w:rPr>
          <w:rFonts w:asciiTheme="majorBidi" w:eastAsia="Calibri" w:hAnsiTheme="majorBidi" w:cstheme="majorBidi"/>
          <w:sz w:val="26"/>
          <w:szCs w:val="26"/>
        </w:rPr>
        <w:t xml:space="preserve"> and earnings management practices </w:t>
      </w:r>
      <w:r w:rsidR="00EA0F72" w:rsidRPr="00132A99">
        <w:rPr>
          <w:rFonts w:asciiTheme="majorBidi" w:eastAsia="Calibri" w:hAnsiTheme="majorBidi" w:cstheme="majorBidi"/>
          <w:sz w:val="26"/>
          <w:szCs w:val="26"/>
        </w:rPr>
        <w:t>by real activities</w:t>
      </w:r>
      <w:r w:rsidRPr="00132A99">
        <w:rPr>
          <w:rFonts w:asciiTheme="majorBidi" w:eastAsia="Calibri" w:hAnsiTheme="majorBidi" w:cstheme="majorBidi"/>
          <w:sz w:val="26"/>
          <w:szCs w:val="26"/>
        </w:rPr>
        <w:t xml:space="preserve"> on stock returns in the light of a set of other regulatory variables, which may contribute to explaining the variation in the returns of shares traded in the stock market.</w:t>
      </w:r>
    </w:p>
    <w:p w14:paraId="1E9ED01A" w14:textId="5F996C50" w:rsidR="001B3662" w:rsidRPr="00132A99" w:rsidRDefault="001B3662" w:rsidP="00132A99">
      <w:pPr>
        <w:spacing w:before="120" w:after="120"/>
        <w:ind w:left="270" w:hanging="27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C- The current </w:t>
      </w:r>
      <w:r w:rsidR="008C0649" w:rsidRPr="00132A99">
        <w:rPr>
          <w:rFonts w:asciiTheme="majorBidi" w:eastAsia="Calibri" w:hAnsiTheme="majorBidi" w:cstheme="majorBidi"/>
          <w:sz w:val="26"/>
          <w:szCs w:val="26"/>
        </w:rPr>
        <w:t>research</w:t>
      </w:r>
      <w:r w:rsidRPr="00132A99">
        <w:rPr>
          <w:rFonts w:asciiTheme="majorBidi" w:eastAsia="Calibri" w:hAnsiTheme="majorBidi" w:cstheme="majorBidi"/>
          <w:sz w:val="26"/>
          <w:szCs w:val="26"/>
        </w:rPr>
        <w:t xml:space="preserve"> attempts to provide practical evidence from the Egyptian business environment as one of the emerging markets in the light of what it was exposed </w:t>
      </w:r>
      <w:r w:rsidR="00CF0145" w:rsidRPr="00132A99">
        <w:rPr>
          <w:rFonts w:asciiTheme="majorBidi" w:eastAsia="Calibri" w:hAnsiTheme="majorBidi" w:cstheme="majorBidi"/>
          <w:sz w:val="26"/>
          <w:szCs w:val="26"/>
        </w:rPr>
        <w:t>as</w:t>
      </w:r>
      <w:r w:rsidRPr="00132A99">
        <w:rPr>
          <w:rFonts w:asciiTheme="majorBidi" w:eastAsia="Calibri" w:hAnsiTheme="majorBidi" w:cstheme="majorBidi"/>
          <w:sz w:val="26"/>
          <w:szCs w:val="26"/>
        </w:rPr>
        <w:t xml:space="preserve"> political and economic risks </w:t>
      </w:r>
      <w:r w:rsidR="00CF0145" w:rsidRPr="00132A99">
        <w:rPr>
          <w:rFonts w:asciiTheme="majorBidi" w:eastAsia="Calibri" w:hAnsiTheme="majorBidi" w:cstheme="majorBidi"/>
          <w:sz w:val="26"/>
          <w:szCs w:val="26"/>
        </w:rPr>
        <w:t>during</w:t>
      </w:r>
      <w:r w:rsidRPr="00132A99">
        <w:rPr>
          <w:rFonts w:asciiTheme="majorBidi" w:eastAsia="Calibri" w:hAnsiTheme="majorBidi" w:cstheme="majorBidi"/>
          <w:sz w:val="26"/>
          <w:szCs w:val="26"/>
        </w:rPr>
        <w:t xml:space="preserve"> the Arab Spring revolutions. </w:t>
      </w:r>
      <w:r w:rsidR="00132B2B" w:rsidRPr="00132A99">
        <w:rPr>
          <w:rFonts w:asciiTheme="majorBidi" w:eastAsia="Calibri" w:hAnsiTheme="majorBidi" w:cstheme="majorBidi"/>
          <w:sz w:val="26"/>
          <w:szCs w:val="26"/>
        </w:rPr>
        <w:t xml:space="preserve">it was necessary for the companies’ managements to attract foreign investments  enhance confidence in their financial reports and limit the opportunistic practices of the management, especially </w:t>
      </w:r>
      <w:proofErr w:type="gramStart"/>
      <w:r w:rsidR="00132B2B" w:rsidRPr="00132A99">
        <w:rPr>
          <w:rFonts w:asciiTheme="majorBidi" w:eastAsia="Calibri" w:hAnsiTheme="majorBidi" w:cstheme="majorBidi"/>
          <w:sz w:val="26"/>
          <w:szCs w:val="26"/>
        </w:rPr>
        <w:t>in light of</w:t>
      </w:r>
      <w:proofErr w:type="gramEnd"/>
      <w:r w:rsidR="00132B2B" w:rsidRPr="00132A99">
        <w:rPr>
          <w:rFonts w:asciiTheme="majorBidi" w:eastAsia="Calibri" w:hAnsiTheme="majorBidi" w:cstheme="majorBidi"/>
          <w:sz w:val="26"/>
          <w:szCs w:val="26"/>
        </w:rPr>
        <w:t xml:space="preserve"> the trend towards adopting international financial reporting standards.</w:t>
      </w:r>
    </w:p>
    <w:p w14:paraId="4DA22A58" w14:textId="2CF937B6" w:rsidR="001B3662" w:rsidRPr="00132A99" w:rsidRDefault="001B3662" w:rsidP="002256DE">
      <w:pPr>
        <w:spacing w:before="120" w:after="120"/>
        <w:ind w:left="270" w:hanging="36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D- The current </w:t>
      </w:r>
      <w:r w:rsidR="008C0649" w:rsidRPr="00132A99">
        <w:rPr>
          <w:rFonts w:asciiTheme="majorBidi" w:eastAsia="Calibri" w:hAnsiTheme="majorBidi" w:cstheme="majorBidi"/>
          <w:sz w:val="26"/>
          <w:szCs w:val="26"/>
        </w:rPr>
        <w:t>research</w:t>
      </w:r>
      <w:r w:rsidRPr="00132A99">
        <w:rPr>
          <w:rFonts w:asciiTheme="majorBidi" w:eastAsia="Calibri" w:hAnsiTheme="majorBidi" w:cstheme="majorBidi"/>
          <w:sz w:val="26"/>
          <w:szCs w:val="26"/>
        </w:rPr>
        <w:t xml:space="preserve"> contributes to increas</w:t>
      </w:r>
      <w:r w:rsidR="003D3303" w:rsidRPr="00132A99">
        <w:rPr>
          <w:rFonts w:asciiTheme="majorBidi" w:eastAsia="Calibri" w:hAnsiTheme="majorBidi" w:cstheme="majorBidi"/>
          <w:sz w:val="26"/>
          <w:szCs w:val="26"/>
        </w:rPr>
        <w:t>e</w:t>
      </w:r>
      <w:r w:rsidRPr="00132A99">
        <w:rPr>
          <w:rFonts w:asciiTheme="majorBidi" w:eastAsia="Calibri" w:hAnsiTheme="majorBidi" w:cstheme="majorBidi"/>
          <w:sz w:val="26"/>
          <w:szCs w:val="26"/>
        </w:rPr>
        <w:t xml:space="preserve"> the understanding and realization of the managements of Egyptian companies and the stakeholders </w:t>
      </w:r>
      <w:r w:rsidR="004C625B" w:rsidRPr="00132A99">
        <w:rPr>
          <w:rFonts w:asciiTheme="majorBidi" w:eastAsia="Calibri" w:hAnsiTheme="majorBidi" w:cstheme="majorBidi"/>
          <w:sz w:val="26"/>
          <w:szCs w:val="26"/>
        </w:rPr>
        <w:t>about</w:t>
      </w:r>
      <w:r w:rsidRPr="00132A99">
        <w:rPr>
          <w:rFonts w:asciiTheme="majorBidi" w:eastAsia="Calibri" w:hAnsiTheme="majorBidi" w:cstheme="majorBidi"/>
          <w:sz w:val="26"/>
          <w:szCs w:val="26"/>
        </w:rPr>
        <w:t xml:space="preserve"> the factors that affect stock returns through adding a new determinant, which is the </w:t>
      </w:r>
      <w:r w:rsidR="000F4969" w:rsidRPr="00132A99">
        <w:rPr>
          <w:rFonts w:asciiTheme="majorBidi" w:eastAsia="Calibri" w:hAnsiTheme="majorBidi" w:cstheme="majorBidi"/>
          <w:sz w:val="26"/>
          <w:szCs w:val="26"/>
        </w:rPr>
        <w:t>political connections</w:t>
      </w:r>
      <w:r w:rsidRPr="00132A99">
        <w:rPr>
          <w:rFonts w:asciiTheme="majorBidi" w:eastAsia="Calibri" w:hAnsiTheme="majorBidi" w:cstheme="majorBidi"/>
          <w:sz w:val="26"/>
          <w:szCs w:val="26"/>
        </w:rPr>
        <w:t>, which would reduce credit risks, financial d</w:t>
      </w:r>
      <w:r w:rsidR="00741D34" w:rsidRPr="00132A99">
        <w:rPr>
          <w:rFonts w:asciiTheme="majorBidi" w:eastAsia="Calibri" w:hAnsiTheme="majorBidi" w:cstheme="majorBidi"/>
          <w:sz w:val="26"/>
          <w:szCs w:val="26"/>
        </w:rPr>
        <w:t>istress risk</w:t>
      </w:r>
      <w:r w:rsidRPr="00132A99">
        <w:rPr>
          <w:rFonts w:asciiTheme="majorBidi" w:eastAsia="Calibri" w:hAnsiTheme="majorBidi" w:cstheme="majorBidi"/>
          <w:sz w:val="26"/>
          <w:szCs w:val="26"/>
        </w:rPr>
        <w:t>, and enhance the competitive position in the market, which is reflected in the returns of shares traded on the stock exchange.</w:t>
      </w:r>
    </w:p>
    <w:p w14:paraId="613F54F3" w14:textId="79A5C23A" w:rsidR="001B3662" w:rsidRPr="002256DE" w:rsidRDefault="001B3662" w:rsidP="00132A99">
      <w:pPr>
        <w:spacing w:before="120" w:after="120"/>
        <w:rPr>
          <w:rFonts w:asciiTheme="majorBidi" w:eastAsia="Calibri" w:hAnsiTheme="majorBidi" w:cstheme="majorBidi"/>
          <w:b/>
          <w:bCs/>
          <w:sz w:val="28"/>
          <w:szCs w:val="28"/>
        </w:rPr>
      </w:pPr>
      <w:r w:rsidRPr="002256DE">
        <w:rPr>
          <w:rFonts w:asciiTheme="majorBidi" w:eastAsia="Calibri" w:hAnsiTheme="majorBidi" w:cstheme="majorBidi"/>
          <w:b/>
          <w:bCs/>
          <w:sz w:val="28"/>
          <w:szCs w:val="28"/>
        </w:rPr>
        <w:t>4- Research limitations</w:t>
      </w:r>
    </w:p>
    <w:p w14:paraId="55AAC618" w14:textId="24F7E3B9" w:rsidR="001B3662" w:rsidRPr="00132A99" w:rsidRDefault="002256DE" w:rsidP="00132A99">
      <w:pPr>
        <w:spacing w:before="120" w:after="120"/>
        <w:jc w:val="both"/>
        <w:rPr>
          <w:rFonts w:asciiTheme="majorBidi" w:eastAsia="Calibri" w:hAnsiTheme="majorBidi" w:cstheme="majorBidi"/>
          <w:sz w:val="26"/>
          <w:szCs w:val="26"/>
        </w:rPr>
      </w:pPr>
      <w:r>
        <w:rPr>
          <w:rFonts w:asciiTheme="majorBidi" w:eastAsia="Calibri" w:hAnsiTheme="majorBidi" w:cstheme="majorBidi"/>
          <w:sz w:val="26"/>
          <w:szCs w:val="26"/>
        </w:rPr>
        <w:t xml:space="preserve">     </w:t>
      </w:r>
      <w:r w:rsidR="001B3662" w:rsidRPr="00132A99">
        <w:rPr>
          <w:rFonts w:asciiTheme="majorBidi" w:eastAsia="Calibri" w:hAnsiTheme="majorBidi" w:cstheme="majorBidi"/>
          <w:sz w:val="26"/>
          <w:szCs w:val="26"/>
        </w:rPr>
        <w:t xml:space="preserve">The limitations of the </w:t>
      </w:r>
      <w:r w:rsidR="008C0649" w:rsidRPr="00132A99">
        <w:rPr>
          <w:rFonts w:asciiTheme="majorBidi" w:eastAsia="Calibri" w:hAnsiTheme="majorBidi" w:cstheme="majorBidi"/>
          <w:sz w:val="26"/>
          <w:szCs w:val="26"/>
        </w:rPr>
        <w:t>research</w:t>
      </w:r>
      <w:r w:rsidR="001B3662" w:rsidRPr="00132A99">
        <w:rPr>
          <w:rFonts w:asciiTheme="majorBidi" w:eastAsia="Calibri" w:hAnsiTheme="majorBidi" w:cstheme="majorBidi"/>
          <w:sz w:val="26"/>
          <w:szCs w:val="26"/>
        </w:rPr>
        <w:t xml:space="preserve"> are the limitations associated with determining the sample size, the appropriate methods for measuring research variables, and how to use statistical methods to measure the interactive relationships among these variables in the Egyptian Stock Exchange during the period from (2016) to (2018), which is a relatively short period, which may affect the accuracy of the results of the </w:t>
      </w:r>
      <w:r w:rsidR="008C0649" w:rsidRPr="00132A99">
        <w:rPr>
          <w:rFonts w:asciiTheme="majorBidi" w:eastAsia="Calibri" w:hAnsiTheme="majorBidi" w:cstheme="majorBidi"/>
          <w:sz w:val="26"/>
          <w:szCs w:val="26"/>
        </w:rPr>
        <w:t>research</w:t>
      </w:r>
      <w:r w:rsidR="001B3662" w:rsidRPr="00132A99">
        <w:rPr>
          <w:rFonts w:asciiTheme="majorBidi" w:eastAsia="Calibri" w:hAnsiTheme="majorBidi" w:cstheme="majorBidi"/>
          <w:sz w:val="26"/>
          <w:szCs w:val="26"/>
        </w:rPr>
        <w:t>, as the researchers were unable to apply it to a l</w:t>
      </w:r>
      <w:r w:rsidR="00E0626A" w:rsidRPr="00132A99">
        <w:rPr>
          <w:rFonts w:asciiTheme="majorBidi" w:eastAsia="Calibri" w:hAnsiTheme="majorBidi" w:cstheme="majorBidi"/>
          <w:sz w:val="26"/>
          <w:szCs w:val="26"/>
        </w:rPr>
        <w:t>onger</w:t>
      </w:r>
      <w:r w:rsidR="001B3662" w:rsidRPr="00132A99">
        <w:rPr>
          <w:rFonts w:asciiTheme="majorBidi" w:eastAsia="Calibri" w:hAnsiTheme="majorBidi" w:cstheme="majorBidi"/>
          <w:sz w:val="26"/>
          <w:szCs w:val="26"/>
        </w:rPr>
        <w:t xml:space="preserve"> time series due to the difficulty of obtaining data, in addition to the Corona pandemic and its negative effects on Global stock exchanges and </w:t>
      </w:r>
      <w:r w:rsidR="00E0626A" w:rsidRPr="00132A99">
        <w:rPr>
          <w:rFonts w:asciiTheme="majorBidi" w:eastAsia="Calibri" w:hAnsiTheme="majorBidi" w:cstheme="majorBidi"/>
          <w:sz w:val="26"/>
          <w:szCs w:val="26"/>
        </w:rPr>
        <w:t xml:space="preserve">acheiving </w:t>
      </w:r>
      <w:r w:rsidR="001B3662" w:rsidRPr="00132A99">
        <w:rPr>
          <w:rFonts w:asciiTheme="majorBidi" w:eastAsia="Calibri" w:hAnsiTheme="majorBidi" w:cstheme="majorBidi"/>
          <w:sz w:val="26"/>
          <w:szCs w:val="26"/>
        </w:rPr>
        <w:t xml:space="preserve">companies extraordinary losses that would negatively affect their </w:t>
      </w:r>
      <w:r w:rsidR="00E0626A" w:rsidRPr="00132A99">
        <w:rPr>
          <w:rFonts w:asciiTheme="majorBidi" w:eastAsia="Calibri" w:hAnsiTheme="majorBidi" w:cstheme="majorBidi"/>
          <w:sz w:val="26"/>
          <w:szCs w:val="26"/>
        </w:rPr>
        <w:t xml:space="preserve">companies's </w:t>
      </w:r>
      <w:r w:rsidR="001B3662" w:rsidRPr="00132A99">
        <w:rPr>
          <w:rFonts w:asciiTheme="majorBidi" w:eastAsia="Calibri" w:hAnsiTheme="majorBidi" w:cstheme="majorBidi"/>
          <w:sz w:val="26"/>
          <w:szCs w:val="26"/>
        </w:rPr>
        <w:t xml:space="preserve">market value and the returns of their shares traded in the stock </w:t>
      </w:r>
      <w:r w:rsidR="0092535C" w:rsidRPr="00132A99">
        <w:rPr>
          <w:rFonts w:asciiTheme="majorBidi" w:eastAsia="Calibri" w:hAnsiTheme="majorBidi" w:cstheme="majorBidi"/>
          <w:sz w:val="26"/>
          <w:szCs w:val="26"/>
        </w:rPr>
        <w:t>exchange market</w:t>
      </w:r>
      <w:r w:rsidR="001B3662" w:rsidRPr="00132A99">
        <w:rPr>
          <w:rFonts w:asciiTheme="majorBidi" w:eastAsia="Calibri" w:hAnsiTheme="majorBidi" w:cstheme="majorBidi"/>
          <w:sz w:val="26"/>
          <w:szCs w:val="26"/>
        </w:rPr>
        <w:t>.</w:t>
      </w:r>
    </w:p>
    <w:p w14:paraId="632153B0" w14:textId="77777777" w:rsidR="002256DE" w:rsidRDefault="002256DE" w:rsidP="00132A99">
      <w:pPr>
        <w:spacing w:before="120" w:after="120"/>
        <w:jc w:val="both"/>
        <w:rPr>
          <w:rFonts w:asciiTheme="majorBidi" w:eastAsia="Calibri" w:hAnsiTheme="majorBidi" w:cstheme="majorBidi"/>
          <w:b/>
          <w:bCs/>
          <w:sz w:val="26"/>
          <w:szCs w:val="26"/>
        </w:rPr>
      </w:pPr>
    </w:p>
    <w:p w14:paraId="137E5C11" w14:textId="10946CEB" w:rsidR="001B3662" w:rsidRPr="002256DE" w:rsidRDefault="001B3662" w:rsidP="00132A99">
      <w:pPr>
        <w:spacing w:before="120" w:after="120"/>
        <w:jc w:val="both"/>
        <w:rPr>
          <w:rFonts w:asciiTheme="majorBidi" w:eastAsia="Calibri" w:hAnsiTheme="majorBidi" w:cstheme="majorBidi"/>
          <w:b/>
          <w:bCs/>
          <w:sz w:val="28"/>
          <w:szCs w:val="28"/>
          <w:rtl/>
        </w:rPr>
      </w:pPr>
      <w:r w:rsidRPr="002256DE">
        <w:rPr>
          <w:rFonts w:asciiTheme="majorBidi" w:eastAsia="Calibri" w:hAnsiTheme="majorBidi" w:cstheme="majorBidi"/>
          <w:b/>
          <w:bCs/>
          <w:sz w:val="28"/>
          <w:szCs w:val="28"/>
        </w:rPr>
        <w:lastRenderedPageBreak/>
        <w:t>5- Research hypotheses</w:t>
      </w:r>
    </w:p>
    <w:p w14:paraId="719EA761" w14:textId="2AC5D4E0" w:rsidR="001B3662" w:rsidRPr="00132A99" w:rsidRDefault="001B3662" w:rsidP="00132A99">
      <w:pPr>
        <w:spacing w:before="120" w:after="120"/>
        <w:ind w:left="360" w:hanging="36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A- There is a significant negative correlation between </w:t>
      </w:r>
      <w:r w:rsidR="000F4969" w:rsidRPr="00132A99">
        <w:rPr>
          <w:rFonts w:asciiTheme="majorBidi" w:eastAsia="Calibri" w:hAnsiTheme="majorBidi" w:cstheme="majorBidi"/>
          <w:sz w:val="26"/>
          <w:szCs w:val="26"/>
        </w:rPr>
        <w:t>political connections</w:t>
      </w:r>
      <w:r w:rsidRPr="00132A99">
        <w:rPr>
          <w:rFonts w:asciiTheme="majorBidi" w:eastAsia="Calibri" w:hAnsiTheme="majorBidi" w:cstheme="majorBidi"/>
          <w:sz w:val="26"/>
          <w:szCs w:val="26"/>
        </w:rPr>
        <w:t xml:space="preserve"> and earnings management practices </w:t>
      </w:r>
      <w:r w:rsidR="00EA0F72" w:rsidRPr="00132A99">
        <w:rPr>
          <w:rFonts w:asciiTheme="majorBidi" w:eastAsia="Calibri" w:hAnsiTheme="majorBidi" w:cstheme="majorBidi"/>
          <w:sz w:val="26"/>
          <w:szCs w:val="26"/>
        </w:rPr>
        <w:t>by real activities</w:t>
      </w:r>
      <w:r w:rsidRPr="00132A99">
        <w:rPr>
          <w:rFonts w:asciiTheme="majorBidi" w:eastAsia="Calibri" w:hAnsiTheme="majorBidi" w:cstheme="majorBidi"/>
          <w:sz w:val="26"/>
          <w:szCs w:val="26"/>
        </w:rPr>
        <w:t>.</w:t>
      </w:r>
    </w:p>
    <w:p w14:paraId="6E881EB5" w14:textId="49FB93AF" w:rsidR="001B3662" w:rsidRPr="00132A99" w:rsidRDefault="001B3662" w:rsidP="00132A99">
      <w:pPr>
        <w:spacing w:before="120" w:after="120"/>
        <w:ind w:left="360" w:hanging="36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B- There is a positive correlation with significant significance between </w:t>
      </w:r>
      <w:r w:rsidR="000F4969" w:rsidRPr="00132A99">
        <w:rPr>
          <w:rFonts w:asciiTheme="majorBidi" w:eastAsia="Calibri" w:hAnsiTheme="majorBidi" w:cstheme="majorBidi"/>
          <w:sz w:val="26"/>
          <w:szCs w:val="26"/>
        </w:rPr>
        <w:t>political connections</w:t>
      </w:r>
      <w:r w:rsidRPr="00132A99">
        <w:rPr>
          <w:rFonts w:asciiTheme="majorBidi" w:eastAsia="Calibri" w:hAnsiTheme="majorBidi" w:cstheme="majorBidi"/>
          <w:sz w:val="26"/>
          <w:szCs w:val="26"/>
        </w:rPr>
        <w:t xml:space="preserve"> and stock returns.</w:t>
      </w:r>
    </w:p>
    <w:p w14:paraId="770F0A4D" w14:textId="2E0FFE21" w:rsidR="001B3662" w:rsidRPr="00132A99" w:rsidRDefault="001B3662" w:rsidP="00132A99">
      <w:pPr>
        <w:spacing w:before="120" w:after="120"/>
        <w:ind w:left="360" w:hanging="36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C- There is a significant negative correlation between earnings management practices </w:t>
      </w:r>
      <w:r w:rsidR="00EA0F72" w:rsidRPr="00132A99">
        <w:rPr>
          <w:rFonts w:asciiTheme="majorBidi" w:eastAsia="Calibri" w:hAnsiTheme="majorBidi" w:cstheme="majorBidi"/>
          <w:sz w:val="26"/>
          <w:szCs w:val="26"/>
        </w:rPr>
        <w:t>by real activities</w:t>
      </w:r>
      <w:r w:rsidRPr="00132A99">
        <w:rPr>
          <w:rFonts w:asciiTheme="majorBidi" w:eastAsia="Calibri" w:hAnsiTheme="majorBidi" w:cstheme="majorBidi"/>
          <w:sz w:val="26"/>
          <w:szCs w:val="26"/>
        </w:rPr>
        <w:t xml:space="preserve"> and stock returns.</w:t>
      </w:r>
    </w:p>
    <w:p w14:paraId="170B1241" w14:textId="33D43B67" w:rsidR="001B3662" w:rsidRPr="00132A99" w:rsidRDefault="001B3662" w:rsidP="00132A99">
      <w:pPr>
        <w:spacing w:before="120" w:after="120"/>
        <w:ind w:left="360" w:hanging="36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D- The relationship between </w:t>
      </w:r>
      <w:r w:rsidR="000F4969" w:rsidRPr="00132A99">
        <w:rPr>
          <w:rFonts w:asciiTheme="majorBidi" w:eastAsia="Calibri" w:hAnsiTheme="majorBidi" w:cstheme="majorBidi"/>
          <w:sz w:val="26"/>
          <w:szCs w:val="26"/>
        </w:rPr>
        <w:t>political connections</w:t>
      </w:r>
      <w:r w:rsidRPr="00132A99">
        <w:rPr>
          <w:rFonts w:asciiTheme="majorBidi" w:eastAsia="Calibri" w:hAnsiTheme="majorBidi" w:cstheme="majorBidi"/>
          <w:sz w:val="26"/>
          <w:szCs w:val="26"/>
        </w:rPr>
        <w:t xml:space="preserve"> and earnings management practices </w:t>
      </w:r>
      <w:r w:rsidR="00EA0F72" w:rsidRPr="00132A99">
        <w:rPr>
          <w:rFonts w:asciiTheme="majorBidi" w:eastAsia="Calibri" w:hAnsiTheme="majorBidi" w:cstheme="majorBidi"/>
          <w:sz w:val="26"/>
          <w:szCs w:val="26"/>
        </w:rPr>
        <w:t>by real activities</w:t>
      </w:r>
      <w:r w:rsidRPr="00132A99">
        <w:rPr>
          <w:rFonts w:asciiTheme="majorBidi" w:eastAsia="Calibri" w:hAnsiTheme="majorBidi" w:cstheme="majorBidi"/>
          <w:sz w:val="26"/>
          <w:szCs w:val="26"/>
        </w:rPr>
        <w:t xml:space="preserve"> </w:t>
      </w:r>
      <w:r w:rsidR="003F4777" w:rsidRPr="00132A99">
        <w:rPr>
          <w:rFonts w:asciiTheme="majorBidi" w:eastAsia="Calibri" w:hAnsiTheme="majorBidi" w:cstheme="majorBidi"/>
          <w:sz w:val="26"/>
          <w:szCs w:val="26"/>
        </w:rPr>
        <w:t>effect on</w:t>
      </w:r>
      <w:r w:rsidRPr="00132A99">
        <w:rPr>
          <w:rFonts w:asciiTheme="majorBidi" w:eastAsia="Calibri" w:hAnsiTheme="majorBidi" w:cstheme="majorBidi"/>
          <w:sz w:val="26"/>
          <w:szCs w:val="26"/>
        </w:rPr>
        <w:t xml:space="preserve"> stock returns.</w:t>
      </w:r>
    </w:p>
    <w:p w14:paraId="1EC7F8D8" w14:textId="29232F04" w:rsidR="001B3662" w:rsidRPr="002256DE" w:rsidRDefault="001B3662" w:rsidP="00132A99">
      <w:pPr>
        <w:spacing w:before="120" w:after="120"/>
        <w:jc w:val="both"/>
        <w:rPr>
          <w:rFonts w:asciiTheme="majorBidi" w:eastAsia="Calibri" w:hAnsiTheme="majorBidi" w:cstheme="majorBidi"/>
          <w:b/>
          <w:bCs/>
          <w:sz w:val="28"/>
          <w:szCs w:val="28"/>
          <w:rtl/>
        </w:rPr>
      </w:pPr>
      <w:r w:rsidRPr="002256DE">
        <w:rPr>
          <w:rFonts w:asciiTheme="majorBidi" w:eastAsia="Calibri" w:hAnsiTheme="majorBidi" w:cstheme="majorBidi"/>
          <w:b/>
          <w:bCs/>
          <w:sz w:val="28"/>
          <w:szCs w:val="28"/>
        </w:rPr>
        <w:t>6- Research methodology and model development</w:t>
      </w:r>
    </w:p>
    <w:p w14:paraId="78A236E7" w14:textId="1776C4B4" w:rsidR="001B3662" w:rsidRPr="00132A99" w:rsidRDefault="002256DE" w:rsidP="00132A99">
      <w:pPr>
        <w:spacing w:before="120" w:after="120"/>
        <w:jc w:val="both"/>
        <w:rPr>
          <w:rFonts w:asciiTheme="majorBidi" w:eastAsia="Calibri" w:hAnsiTheme="majorBidi" w:cstheme="majorBidi"/>
          <w:sz w:val="26"/>
          <w:szCs w:val="26"/>
        </w:rPr>
      </w:pPr>
      <w:r>
        <w:rPr>
          <w:rFonts w:asciiTheme="majorBidi" w:eastAsia="Calibri" w:hAnsiTheme="majorBidi" w:cstheme="majorBidi"/>
          <w:sz w:val="26"/>
          <w:szCs w:val="26"/>
        </w:rPr>
        <w:t xml:space="preserve">     </w:t>
      </w:r>
      <w:r w:rsidR="001B3662" w:rsidRPr="00132A99">
        <w:rPr>
          <w:rFonts w:asciiTheme="majorBidi" w:eastAsia="Calibri" w:hAnsiTheme="majorBidi" w:cstheme="majorBidi"/>
          <w:sz w:val="26"/>
          <w:szCs w:val="26"/>
        </w:rPr>
        <w:t xml:space="preserve">The researchers used the content analysis approach to examine the financial reports of a sample of (124) non-financial companies listed on the Egyptian Stock Exchange during the period from (2016) to (2018), with a total number of (372) views, and some statistical methods were used </w:t>
      </w:r>
      <w:r w:rsidR="00025990" w:rsidRPr="00132A99">
        <w:rPr>
          <w:rFonts w:asciiTheme="majorBidi" w:eastAsia="Calibri" w:hAnsiTheme="majorBidi" w:cstheme="majorBidi"/>
          <w:sz w:val="26"/>
          <w:szCs w:val="26"/>
        </w:rPr>
        <w:t>f</w:t>
      </w:r>
      <w:r w:rsidR="001B3662" w:rsidRPr="00132A99">
        <w:rPr>
          <w:rFonts w:asciiTheme="majorBidi" w:eastAsia="Calibri" w:hAnsiTheme="majorBidi" w:cstheme="majorBidi"/>
          <w:sz w:val="26"/>
          <w:szCs w:val="26"/>
        </w:rPr>
        <w:t>or correlation and regression analysis of results.</w:t>
      </w:r>
    </w:p>
    <w:p w14:paraId="02214437" w14:textId="4264F446" w:rsidR="001B3662" w:rsidRPr="002256DE" w:rsidRDefault="001B3662" w:rsidP="00132A99">
      <w:pPr>
        <w:spacing w:before="120" w:after="120"/>
        <w:rPr>
          <w:rFonts w:asciiTheme="majorBidi" w:eastAsia="Calibri" w:hAnsiTheme="majorBidi" w:cstheme="majorBidi"/>
          <w:sz w:val="28"/>
          <w:szCs w:val="28"/>
          <w:rtl/>
        </w:rPr>
      </w:pPr>
      <w:r w:rsidRPr="002256DE">
        <w:rPr>
          <w:rFonts w:asciiTheme="majorBidi" w:eastAsia="Calibri" w:hAnsiTheme="majorBidi" w:cstheme="majorBidi"/>
          <w:b/>
          <w:bCs/>
          <w:sz w:val="28"/>
          <w:szCs w:val="28"/>
        </w:rPr>
        <w:t>7- Research structure</w:t>
      </w:r>
    </w:p>
    <w:p w14:paraId="5142B50A" w14:textId="5FB5C601" w:rsidR="001B3662" w:rsidRPr="00132A99" w:rsidRDefault="002256DE" w:rsidP="00132A99">
      <w:pPr>
        <w:spacing w:before="120" w:after="120" w:line="240" w:lineRule="auto"/>
        <w:jc w:val="both"/>
        <w:rPr>
          <w:rFonts w:asciiTheme="majorBidi" w:eastAsia="Calibri" w:hAnsiTheme="majorBidi" w:cstheme="majorBidi"/>
          <w:sz w:val="26"/>
          <w:szCs w:val="26"/>
        </w:rPr>
      </w:pPr>
      <w:r>
        <w:rPr>
          <w:rFonts w:asciiTheme="majorBidi" w:eastAsia="Calibri" w:hAnsiTheme="majorBidi" w:cstheme="majorBidi"/>
          <w:sz w:val="26"/>
          <w:szCs w:val="26"/>
        </w:rPr>
        <w:t xml:space="preserve">      </w:t>
      </w:r>
      <w:r w:rsidR="00865CFD" w:rsidRPr="00132A99">
        <w:rPr>
          <w:rFonts w:asciiTheme="majorBidi" w:eastAsia="Calibri" w:hAnsiTheme="majorBidi" w:cstheme="majorBidi"/>
          <w:sz w:val="26"/>
          <w:szCs w:val="26"/>
        </w:rPr>
        <w:t>Based on the importance of the study and to achieve its objectives, answer its research questions and address its problem in a scientific and logical way to reach to applicable results in the Egyptian business environment, the research will address the following aspects:</w:t>
      </w:r>
    </w:p>
    <w:p w14:paraId="07283048" w14:textId="77777777" w:rsidR="001B3662" w:rsidRPr="00132A99" w:rsidRDefault="001B3662" w:rsidP="00132A99">
      <w:pPr>
        <w:spacing w:before="120" w:after="120" w:line="240" w:lineRule="auto"/>
        <w:jc w:val="both"/>
        <w:rPr>
          <w:rFonts w:asciiTheme="majorBidi" w:eastAsia="Calibri" w:hAnsiTheme="majorBidi" w:cstheme="majorBidi"/>
          <w:sz w:val="26"/>
          <w:szCs w:val="26"/>
        </w:rPr>
      </w:pPr>
      <w:r w:rsidRPr="00132A99">
        <w:rPr>
          <w:rFonts w:asciiTheme="majorBidi" w:eastAsia="Calibri" w:hAnsiTheme="majorBidi" w:cstheme="majorBidi"/>
          <w:sz w:val="26"/>
          <w:szCs w:val="26"/>
        </w:rPr>
        <w:t>7/1 The general framework of the research.</w:t>
      </w:r>
    </w:p>
    <w:p w14:paraId="2BD0F700" w14:textId="77777777" w:rsidR="001B3662" w:rsidRPr="00132A99" w:rsidRDefault="001B3662" w:rsidP="002256DE">
      <w:pPr>
        <w:spacing w:before="120" w:after="120" w:line="240" w:lineRule="auto"/>
        <w:ind w:left="450" w:hanging="45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7/2 Reviewing the relevant accounting thought literature and deriving research hypotheses.</w:t>
      </w:r>
    </w:p>
    <w:p w14:paraId="0AA0815C" w14:textId="2F157CA6" w:rsidR="001B3662" w:rsidRPr="00132A99" w:rsidRDefault="001B3662" w:rsidP="000E1D91">
      <w:pPr>
        <w:spacing w:before="120" w:after="120" w:line="240" w:lineRule="auto"/>
        <w:ind w:left="450" w:hanging="45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7/3 Presentation and analysis of the nature of </w:t>
      </w:r>
      <w:r w:rsidR="000F4969" w:rsidRPr="00132A99">
        <w:rPr>
          <w:rFonts w:asciiTheme="majorBidi" w:eastAsia="Calibri" w:hAnsiTheme="majorBidi" w:cstheme="majorBidi"/>
          <w:sz w:val="26"/>
          <w:szCs w:val="26"/>
        </w:rPr>
        <w:t>political connections</w:t>
      </w:r>
      <w:r w:rsidRPr="00132A99">
        <w:rPr>
          <w:rFonts w:asciiTheme="majorBidi" w:eastAsia="Calibri" w:hAnsiTheme="majorBidi" w:cstheme="majorBidi"/>
          <w:sz w:val="26"/>
          <w:szCs w:val="26"/>
        </w:rPr>
        <w:t xml:space="preserve"> and their importance in accounting thought.</w:t>
      </w:r>
    </w:p>
    <w:p w14:paraId="4A8F6F67" w14:textId="26717115" w:rsidR="001B3662" w:rsidRPr="00132A99" w:rsidRDefault="001B3662" w:rsidP="000E1D91">
      <w:pPr>
        <w:spacing w:before="120" w:after="120" w:line="240" w:lineRule="auto"/>
        <w:ind w:left="450" w:hanging="45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7/4 Presenting and analyzing the nature of earnings management practices </w:t>
      </w:r>
      <w:r w:rsidR="00EA0F72" w:rsidRPr="00132A99">
        <w:rPr>
          <w:rFonts w:asciiTheme="majorBidi" w:eastAsia="Calibri" w:hAnsiTheme="majorBidi" w:cstheme="majorBidi"/>
          <w:sz w:val="26"/>
          <w:szCs w:val="26"/>
        </w:rPr>
        <w:t>by real activities</w:t>
      </w:r>
      <w:r w:rsidRPr="00132A99">
        <w:rPr>
          <w:rFonts w:asciiTheme="majorBidi" w:eastAsia="Calibri" w:hAnsiTheme="majorBidi" w:cstheme="majorBidi"/>
          <w:sz w:val="26"/>
          <w:szCs w:val="26"/>
        </w:rPr>
        <w:t xml:space="preserve"> in accounting thought.</w:t>
      </w:r>
    </w:p>
    <w:p w14:paraId="7BB1991B" w14:textId="0DA63083" w:rsidR="001B3662" w:rsidRPr="00132A99" w:rsidRDefault="001B3662" w:rsidP="000E1D91">
      <w:pPr>
        <w:spacing w:before="120" w:after="120" w:line="240" w:lineRule="auto"/>
        <w:ind w:left="450" w:hanging="45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7/5 Analyzing and evaluating the impact of </w:t>
      </w:r>
      <w:r w:rsidR="000F4969" w:rsidRPr="00132A99">
        <w:rPr>
          <w:rFonts w:asciiTheme="majorBidi" w:eastAsia="Calibri" w:hAnsiTheme="majorBidi" w:cstheme="majorBidi"/>
          <w:sz w:val="26"/>
          <w:szCs w:val="26"/>
        </w:rPr>
        <w:t>political connections</w:t>
      </w:r>
      <w:r w:rsidRPr="00132A99">
        <w:rPr>
          <w:rFonts w:asciiTheme="majorBidi" w:eastAsia="Calibri" w:hAnsiTheme="majorBidi" w:cstheme="majorBidi"/>
          <w:sz w:val="26"/>
          <w:szCs w:val="26"/>
        </w:rPr>
        <w:t xml:space="preserve"> on earnings management practices </w:t>
      </w:r>
      <w:r w:rsidR="00EA0F72" w:rsidRPr="00132A99">
        <w:rPr>
          <w:rFonts w:asciiTheme="majorBidi" w:eastAsia="Calibri" w:hAnsiTheme="majorBidi" w:cstheme="majorBidi"/>
          <w:sz w:val="26"/>
          <w:szCs w:val="26"/>
        </w:rPr>
        <w:t>by real activities</w:t>
      </w:r>
      <w:r w:rsidRPr="00132A99">
        <w:rPr>
          <w:rFonts w:asciiTheme="majorBidi" w:eastAsia="Calibri" w:hAnsiTheme="majorBidi" w:cstheme="majorBidi"/>
          <w:sz w:val="26"/>
          <w:szCs w:val="26"/>
        </w:rPr>
        <w:t xml:space="preserve"> and stock returns.</w:t>
      </w:r>
    </w:p>
    <w:p w14:paraId="674BA714" w14:textId="1AD7CFDD" w:rsidR="001B3662" w:rsidRPr="00132A99" w:rsidRDefault="001B3662" w:rsidP="000E1D91">
      <w:pPr>
        <w:spacing w:before="120" w:after="120" w:line="240" w:lineRule="auto"/>
        <w:ind w:left="540" w:hanging="54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7/6 </w:t>
      </w:r>
      <w:r w:rsidR="000E1D91">
        <w:rPr>
          <w:rFonts w:asciiTheme="majorBidi" w:eastAsia="Calibri" w:hAnsiTheme="majorBidi" w:cstheme="majorBidi"/>
          <w:sz w:val="26"/>
          <w:szCs w:val="26"/>
        </w:rPr>
        <w:t xml:space="preserve"> </w:t>
      </w:r>
      <w:r w:rsidRPr="00132A99">
        <w:rPr>
          <w:rFonts w:asciiTheme="majorBidi" w:eastAsia="Calibri" w:hAnsiTheme="majorBidi" w:cstheme="majorBidi"/>
          <w:sz w:val="26"/>
          <w:szCs w:val="26"/>
        </w:rPr>
        <w:t>Research methodology and applied models.</w:t>
      </w:r>
    </w:p>
    <w:p w14:paraId="5C559749" w14:textId="0295EFC3" w:rsidR="001B3662" w:rsidRPr="00132A99" w:rsidRDefault="001B3662" w:rsidP="000E1D91">
      <w:pPr>
        <w:spacing w:before="120" w:after="120" w:line="240" w:lineRule="auto"/>
        <w:ind w:left="540" w:hanging="54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7/7 Analyzing the results of the applied </w:t>
      </w:r>
      <w:r w:rsidR="008C0649" w:rsidRPr="00132A99">
        <w:rPr>
          <w:rFonts w:asciiTheme="majorBidi" w:eastAsia="Calibri" w:hAnsiTheme="majorBidi" w:cstheme="majorBidi"/>
          <w:sz w:val="26"/>
          <w:szCs w:val="26"/>
        </w:rPr>
        <w:t>research</w:t>
      </w:r>
      <w:r w:rsidRPr="00132A99">
        <w:rPr>
          <w:rFonts w:asciiTheme="majorBidi" w:eastAsia="Calibri" w:hAnsiTheme="majorBidi" w:cstheme="majorBidi"/>
          <w:sz w:val="26"/>
          <w:szCs w:val="26"/>
        </w:rPr>
        <w:t xml:space="preserve"> and testing research hypotheses.</w:t>
      </w:r>
    </w:p>
    <w:p w14:paraId="5A99B05F" w14:textId="1DE270AC" w:rsidR="001B3662" w:rsidRPr="00132A99" w:rsidRDefault="001B3662" w:rsidP="00132A99">
      <w:pPr>
        <w:spacing w:before="120" w:after="120" w:line="240" w:lineRule="auto"/>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7/8 </w:t>
      </w:r>
      <w:r w:rsidR="008E60FC" w:rsidRPr="00132A99">
        <w:rPr>
          <w:rFonts w:asciiTheme="majorBidi" w:eastAsia="Calibri" w:hAnsiTheme="majorBidi" w:cstheme="majorBidi"/>
          <w:sz w:val="26"/>
          <w:szCs w:val="26"/>
        </w:rPr>
        <w:t>conclusions</w:t>
      </w:r>
      <w:r w:rsidRPr="00132A99">
        <w:rPr>
          <w:rFonts w:asciiTheme="majorBidi" w:eastAsia="Calibri" w:hAnsiTheme="majorBidi" w:cstheme="majorBidi"/>
          <w:sz w:val="26"/>
          <w:szCs w:val="26"/>
        </w:rPr>
        <w:t xml:space="preserve">, </w:t>
      </w:r>
      <w:r w:rsidR="008E60FC" w:rsidRPr="00132A99">
        <w:rPr>
          <w:rFonts w:asciiTheme="majorBidi" w:eastAsia="Calibri" w:hAnsiTheme="majorBidi" w:cstheme="majorBidi"/>
          <w:sz w:val="26"/>
          <w:szCs w:val="26"/>
        </w:rPr>
        <w:t>recommendations,</w:t>
      </w:r>
      <w:r w:rsidRPr="00132A99">
        <w:rPr>
          <w:rFonts w:asciiTheme="majorBidi" w:eastAsia="Calibri" w:hAnsiTheme="majorBidi" w:cstheme="majorBidi"/>
          <w:sz w:val="26"/>
          <w:szCs w:val="26"/>
        </w:rPr>
        <w:t xml:space="preserve"> and future research</w:t>
      </w:r>
    </w:p>
    <w:p w14:paraId="3D22911E" w14:textId="77777777" w:rsidR="000E1D91" w:rsidRDefault="000E1D91" w:rsidP="00132A99">
      <w:pPr>
        <w:spacing w:before="120" w:after="120"/>
        <w:rPr>
          <w:rFonts w:asciiTheme="majorBidi" w:eastAsia="Calibri" w:hAnsiTheme="majorBidi" w:cstheme="majorBidi"/>
          <w:b/>
          <w:bCs/>
          <w:sz w:val="26"/>
          <w:szCs w:val="26"/>
        </w:rPr>
      </w:pPr>
    </w:p>
    <w:p w14:paraId="367DA36E" w14:textId="77777777" w:rsidR="000E1D91" w:rsidRDefault="000E1D91" w:rsidP="00132A99">
      <w:pPr>
        <w:spacing w:before="120" w:after="120"/>
        <w:rPr>
          <w:rFonts w:asciiTheme="majorBidi" w:eastAsia="Calibri" w:hAnsiTheme="majorBidi" w:cstheme="majorBidi"/>
          <w:b/>
          <w:bCs/>
          <w:sz w:val="26"/>
          <w:szCs w:val="26"/>
        </w:rPr>
      </w:pPr>
    </w:p>
    <w:p w14:paraId="74B2BA0F" w14:textId="77777777" w:rsidR="000E1D91" w:rsidRDefault="000E1D91" w:rsidP="00132A99">
      <w:pPr>
        <w:spacing w:before="120" w:after="120"/>
        <w:rPr>
          <w:rFonts w:asciiTheme="majorBidi" w:eastAsia="Calibri" w:hAnsiTheme="majorBidi" w:cstheme="majorBidi"/>
          <w:b/>
          <w:bCs/>
          <w:sz w:val="26"/>
          <w:szCs w:val="26"/>
        </w:rPr>
      </w:pPr>
    </w:p>
    <w:p w14:paraId="55101915" w14:textId="0CF38144" w:rsidR="001B3662" w:rsidRPr="00132A99" w:rsidRDefault="001B3662" w:rsidP="00132A99">
      <w:pPr>
        <w:spacing w:before="120" w:after="120"/>
        <w:rPr>
          <w:rFonts w:asciiTheme="majorBidi" w:eastAsia="Calibri" w:hAnsiTheme="majorBidi" w:cstheme="majorBidi"/>
          <w:b/>
          <w:bCs/>
          <w:sz w:val="26"/>
          <w:szCs w:val="26"/>
          <w:rtl/>
        </w:rPr>
      </w:pPr>
      <w:r w:rsidRPr="00132A99">
        <w:rPr>
          <w:rFonts w:asciiTheme="majorBidi" w:eastAsia="Calibri" w:hAnsiTheme="majorBidi" w:cstheme="majorBidi"/>
          <w:b/>
          <w:bCs/>
          <w:sz w:val="26"/>
          <w:szCs w:val="26"/>
        </w:rPr>
        <w:lastRenderedPageBreak/>
        <w:t>8- Research conclusions, recommendations, and future research areas</w:t>
      </w:r>
    </w:p>
    <w:p w14:paraId="659F1C09" w14:textId="6F01C76E" w:rsidR="001B3662" w:rsidRPr="00132A99" w:rsidRDefault="001B3662" w:rsidP="00132A99">
      <w:pPr>
        <w:spacing w:before="120" w:after="120"/>
        <w:jc w:val="both"/>
        <w:rPr>
          <w:rFonts w:asciiTheme="majorBidi" w:eastAsia="Calibri" w:hAnsiTheme="majorBidi" w:cstheme="majorBidi"/>
          <w:b/>
          <w:bCs/>
          <w:sz w:val="26"/>
          <w:szCs w:val="26"/>
        </w:rPr>
      </w:pPr>
      <w:r w:rsidRPr="00132A99">
        <w:rPr>
          <w:rFonts w:asciiTheme="majorBidi" w:eastAsia="Calibri" w:hAnsiTheme="majorBidi" w:cstheme="majorBidi"/>
          <w:b/>
          <w:bCs/>
          <w:sz w:val="26"/>
          <w:szCs w:val="26"/>
        </w:rPr>
        <w:t>8-1 Research conclusions</w:t>
      </w:r>
    </w:p>
    <w:p w14:paraId="24036435" w14:textId="0ED931F0" w:rsidR="001B3662" w:rsidRPr="00132A99" w:rsidRDefault="001B3662" w:rsidP="00132A99">
      <w:pPr>
        <w:spacing w:before="120" w:after="120"/>
        <w:ind w:left="270" w:hanging="27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A- There is a significant and negative correlation between </w:t>
      </w:r>
      <w:r w:rsidR="000F4969" w:rsidRPr="00132A99">
        <w:rPr>
          <w:rFonts w:asciiTheme="majorBidi" w:eastAsia="Calibri" w:hAnsiTheme="majorBidi" w:cstheme="majorBidi"/>
          <w:sz w:val="26"/>
          <w:szCs w:val="26"/>
        </w:rPr>
        <w:t>political connections</w:t>
      </w:r>
      <w:r w:rsidRPr="00132A99">
        <w:rPr>
          <w:rFonts w:asciiTheme="majorBidi" w:eastAsia="Calibri" w:hAnsiTheme="majorBidi" w:cstheme="majorBidi"/>
          <w:sz w:val="26"/>
          <w:szCs w:val="26"/>
        </w:rPr>
        <w:t xml:space="preserve"> and earnings management practices </w:t>
      </w:r>
      <w:r w:rsidR="00EA0F72" w:rsidRPr="00132A99">
        <w:rPr>
          <w:rFonts w:asciiTheme="majorBidi" w:eastAsia="Calibri" w:hAnsiTheme="majorBidi" w:cstheme="majorBidi"/>
          <w:sz w:val="26"/>
          <w:szCs w:val="26"/>
        </w:rPr>
        <w:t>by real activities</w:t>
      </w:r>
      <w:r w:rsidRPr="00132A99">
        <w:rPr>
          <w:rFonts w:asciiTheme="majorBidi" w:eastAsia="Calibri" w:hAnsiTheme="majorBidi" w:cstheme="majorBidi"/>
          <w:sz w:val="26"/>
          <w:szCs w:val="26"/>
        </w:rPr>
        <w:t xml:space="preserve">, which supports the validity of the first hypothesis. </w:t>
      </w:r>
      <w:r w:rsidR="00F626C0" w:rsidRPr="00132A99">
        <w:rPr>
          <w:rFonts w:asciiTheme="majorBidi" w:eastAsia="Calibri" w:hAnsiTheme="majorBidi" w:cstheme="majorBidi"/>
          <w:sz w:val="26"/>
          <w:szCs w:val="26"/>
        </w:rPr>
        <w:t xml:space="preserve">and the reason for this is due to </w:t>
      </w:r>
      <w:proofErr w:type="gramStart"/>
      <w:r w:rsidR="00F626C0" w:rsidRPr="00132A99">
        <w:rPr>
          <w:rFonts w:asciiTheme="majorBidi" w:eastAsia="Calibri" w:hAnsiTheme="majorBidi" w:cstheme="majorBidi"/>
          <w:sz w:val="26"/>
          <w:szCs w:val="26"/>
        </w:rPr>
        <w:t>The</w:t>
      </w:r>
      <w:proofErr w:type="gramEnd"/>
      <w:r w:rsidR="00F626C0" w:rsidRPr="00132A99">
        <w:rPr>
          <w:rFonts w:asciiTheme="majorBidi" w:eastAsia="Calibri" w:hAnsiTheme="majorBidi" w:cstheme="majorBidi"/>
          <w:sz w:val="26"/>
          <w:szCs w:val="26"/>
        </w:rPr>
        <w:t xml:space="preserve"> large corporations  with political connections and relationships are working to improve the informational content and the level of transparency in their financial reports  to improve their reputation and market value and enhance their competitive position, which negatively affects earnings management practices</w:t>
      </w:r>
      <w:r w:rsidRPr="00132A99">
        <w:rPr>
          <w:rFonts w:asciiTheme="majorBidi" w:eastAsia="Calibri" w:hAnsiTheme="majorBidi" w:cstheme="majorBidi"/>
          <w:sz w:val="26"/>
          <w:szCs w:val="26"/>
        </w:rPr>
        <w:t>.</w:t>
      </w:r>
    </w:p>
    <w:p w14:paraId="3127FE0D" w14:textId="4456A10A" w:rsidR="001B3662" w:rsidRPr="00132A99" w:rsidRDefault="000E1D91" w:rsidP="00132A99">
      <w:pPr>
        <w:spacing w:before="120" w:after="120"/>
        <w:ind w:left="270" w:hanging="270"/>
        <w:jc w:val="both"/>
        <w:rPr>
          <w:rFonts w:asciiTheme="majorBidi" w:eastAsia="Calibri" w:hAnsiTheme="majorBidi" w:cstheme="majorBidi"/>
          <w:sz w:val="26"/>
          <w:szCs w:val="26"/>
        </w:rPr>
      </w:pPr>
      <w:r>
        <w:rPr>
          <w:rFonts w:asciiTheme="majorBidi" w:eastAsia="Calibri" w:hAnsiTheme="majorBidi" w:cstheme="majorBidi"/>
          <w:sz w:val="26"/>
          <w:szCs w:val="26"/>
        </w:rPr>
        <w:t>B</w:t>
      </w:r>
      <w:r w:rsidR="001B3662" w:rsidRPr="00132A99">
        <w:rPr>
          <w:rFonts w:asciiTheme="majorBidi" w:eastAsia="Calibri" w:hAnsiTheme="majorBidi" w:cstheme="majorBidi"/>
          <w:sz w:val="26"/>
          <w:szCs w:val="26"/>
        </w:rPr>
        <w:t xml:space="preserve">- There is a positive and significant correlation between </w:t>
      </w:r>
      <w:r w:rsidR="000F4969" w:rsidRPr="00132A99">
        <w:rPr>
          <w:rFonts w:asciiTheme="majorBidi" w:eastAsia="Calibri" w:hAnsiTheme="majorBidi" w:cstheme="majorBidi"/>
          <w:sz w:val="26"/>
          <w:szCs w:val="26"/>
        </w:rPr>
        <w:t>political connections</w:t>
      </w:r>
      <w:r w:rsidR="001B3662" w:rsidRPr="00132A99">
        <w:rPr>
          <w:rFonts w:asciiTheme="majorBidi" w:eastAsia="Calibri" w:hAnsiTheme="majorBidi" w:cstheme="majorBidi"/>
          <w:sz w:val="26"/>
          <w:szCs w:val="26"/>
        </w:rPr>
        <w:t xml:space="preserve"> and stock returns, which supports the validity of the second hypothesis. </w:t>
      </w:r>
      <w:r w:rsidR="000776F0" w:rsidRPr="00132A99">
        <w:rPr>
          <w:rFonts w:asciiTheme="majorBidi" w:eastAsia="Calibri" w:hAnsiTheme="majorBidi" w:cstheme="majorBidi"/>
          <w:sz w:val="26"/>
          <w:szCs w:val="26"/>
        </w:rPr>
        <w:t xml:space="preserve">The reason for this is due to  corporations seek to form political  connections  to avoid the risk of bankruptcy and obtain additional benefits  from the government like: contracts, </w:t>
      </w:r>
      <w:r w:rsidR="008C7A0C" w:rsidRPr="00132A99">
        <w:rPr>
          <w:rFonts w:asciiTheme="majorBidi" w:eastAsia="Calibri" w:hAnsiTheme="majorBidi" w:cstheme="majorBidi"/>
          <w:sz w:val="26"/>
          <w:szCs w:val="26"/>
        </w:rPr>
        <w:t>subsidies,</w:t>
      </w:r>
      <w:r w:rsidR="000776F0" w:rsidRPr="00132A99">
        <w:rPr>
          <w:rFonts w:asciiTheme="majorBidi" w:eastAsia="Calibri" w:hAnsiTheme="majorBidi" w:cstheme="majorBidi"/>
          <w:sz w:val="26"/>
          <w:szCs w:val="26"/>
        </w:rPr>
        <w:t xml:space="preserve"> or licenses, and achieve extraordinary profits, which  contributes to improve the financial performance and the market value, which is affected the returns of its shares on the stock exchange market.</w:t>
      </w:r>
    </w:p>
    <w:p w14:paraId="664A066C" w14:textId="34BC5DF5" w:rsidR="001B3662" w:rsidRPr="00132A99" w:rsidRDefault="001B3662" w:rsidP="00132A99">
      <w:pPr>
        <w:spacing w:before="120" w:after="120"/>
        <w:ind w:left="270" w:hanging="27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C- There is a negative and significant correlation between earnings management practices </w:t>
      </w:r>
      <w:r w:rsidR="00EA0F72" w:rsidRPr="00132A99">
        <w:rPr>
          <w:rFonts w:asciiTheme="majorBidi" w:eastAsia="Calibri" w:hAnsiTheme="majorBidi" w:cstheme="majorBidi"/>
          <w:sz w:val="26"/>
          <w:szCs w:val="26"/>
        </w:rPr>
        <w:t>by real activities</w:t>
      </w:r>
      <w:r w:rsidRPr="00132A99">
        <w:rPr>
          <w:rFonts w:asciiTheme="majorBidi" w:eastAsia="Calibri" w:hAnsiTheme="majorBidi" w:cstheme="majorBidi"/>
          <w:sz w:val="26"/>
          <w:szCs w:val="26"/>
        </w:rPr>
        <w:t xml:space="preserve"> and stock returns, which supports the validity of the third hypothesis, and the reason for this is companies </w:t>
      </w:r>
      <w:r w:rsidR="002B38DF" w:rsidRPr="00132A99">
        <w:rPr>
          <w:rFonts w:asciiTheme="majorBidi" w:eastAsia="Calibri" w:hAnsiTheme="majorBidi" w:cstheme="majorBidi"/>
          <w:sz w:val="26"/>
          <w:szCs w:val="26"/>
        </w:rPr>
        <w:t>need</w:t>
      </w:r>
      <w:r w:rsidRPr="00132A99">
        <w:rPr>
          <w:rFonts w:asciiTheme="majorBidi" w:eastAsia="Calibri" w:hAnsiTheme="majorBidi" w:cstheme="majorBidi"/>
          <w:sz w:val="26"/>
          <w:szCs w:val="26"/>
        </w:rPr>
        <w:t xml:space="preserve"> to these practices </w:t>
      </w:r>
      <w:r w:rsidR="002B38DF" w:rsidRPr="00132A99">
        <w:rPr>
          <w:rFonts w:asciiTheme="majorBidi" w:eastAsia="Calibri" w:hAnsiTheme="majorBidi" w:cstheme="majorBidi"/>
          <w:sz w:val="26"/>
          <w:szCs w:val="26"/>
        </w:rPr>
        <w:t>to avoide</w:t>
      </w:r>
      <w:r w:rsidRPr="00132A99">
        <w:rPr>
          <w:rFonts w:asciiTheme="majorBidi" w:eastAsia="Calibri" w:hAnsiTheme="majorBidi" w:cstheme="majorBidi"/>
          <w:sz w:val="26"/>
          <w:szCs w:val="26"/>
        </w:rPr>
        <w:t xml:space="preserve"> </w:t>
      </w:r>
      <w:r w:rsidR="002B38DF" w:rsidRPr="00132A99">
        <w:rPr>
          <w:rFonts w:asciiTheme="majorBidi" w:eastAsia="Calibri" w:hAnsiTheme="majorBidi" w:cstheme="majorBidi"/>
          <w:sz w:val="26"/>
          <w:szCs w:val="26"/>
        </w:rPr>
        <w:t>taxes</w:t>
      </w:r>
      <w:r w:rsidRPr="00132A99">
        <w:rPr>
          <w:rFonts w:asciiTheme="majorBidi" w:eastAsia="Calibri" w:hAnsiTheme="majorBidi" w:cstheme="majorBidi"/>
          <w:sz w:val="26"/>
          <w:szCs w:val="26"/>
        </w:rPr>
        <w:t xml:space="preserve"> and maintaining the stability of the level of returns to investors, which is called income smoothing. And thus, avoiding sharp market fluctuations and the possibility of the </w:t>
      </w:r>
      <w:r w:rsidR="000A5B10" w:rsidRPr="00132A99">
        <w:rPr>
          <w:rFonts w:asciiTheme="majorBidi" w:eastAsia="Calibri" w:hAnsiTheme="majorBidi" w:cstheme="majorBidi"/>
          <w:sz w:val="26"/>
          <w:szCs w:val="26"/>
        </w:rPr>
        <w:t xml:space="preserve">stock price crash </w:t>
      </w:r>
      <w:r w:rsidRPr="00132A99">
        <w:rPr>
          <w:rFonts w:asciiTheme="majorBidi" w:eastAsia="Calibri" w:hAnsiTheme="majorBidi" w:cstheme="majorBidi"/>
          <w:sz w:val="26"/>
          <w:szCs w:val="26"/>
        </w:rPr>
        <w:t>risk</w:t>
      </w:r>
      <w:r w:rsidR="000A5B10" w:rsidRPr="00132A99">
        <w:rPr>
          <w:rFonts w:asciiTheme="majorBidi" w:eastAsia="Calibri" w:hAnsiTheme="majorBidi" w:cstheme="majorBidi"/>
          <w:sz w:val="26"/>
          <w:szCs w:val="26"/>
        </w:rPr>
        <w:t xml:space="preserve">, </w:t>
      </w:r>
      <w:r w:rsidRPr="00132A99">
        <w:rPr>
          <w:rFonts w:asciiTheme="majorBidi" w:eastAsia="Calibri" w:hAnsiTheme="majorBidi" w:cstheme="majorBidi"/>
          <w:sz w:val="26"/>
          <w:szCs w:val="26"/>
        </w:rPr>
        <w:t xml:space="preserve">Moreover, the </w:t>
      </w:r>
      <w:r w:rsidR="007F0DF7" w:rsidRPr="00132A99">
        <w:rPr>
          <w:rFonts w:asciiTheme="majorBidi" w:eastAsia="Calibri" w:hAnsiTheme="majorBidi" w:cstheme="majorBidi"/>
          <w:sz w:val="26"/>
          <w:szCs w:val="26"/>
        </w:rPr>
        <w:t>companies</w:t>
      </w:r>
      <w:r w:rsidR="000C0A79" w:rsidRPr="00132A99">
        <w:rPr>
          <w:rFonts w:asciiTheme="majorBidi" w:eastAsia="Calibri" w:hAnsiTheme="majorBidi" w:cstheme="majorBidi"/>
          <w:sz w:val="26"/>
          <w:szCs w:val="26"/>
        </w:rPr>
        <w:t xml:space="preserve"> may practice earnings</w:t>
      </w:r>
      <w:r w:rsidRPr="00132A99">
        <w:rPr>
          <w:rFonts w:asciiTheme="majorBidi" w:eastAsia="Calibri" w:hAnsiTheme="majorBidi" w:cstheme="majorBidi"/>
          <w:sz w:val="26"/>
          <w:szCs w:val="26"/>
        </w:rPr>
        <w:t xml:space="preserve"> management and create fake profits to increase the value of the returns, in cases of financial </w:t>
      </w:r>
      <w:r w:rsidR="00B87A25" w:rsidRPr="00132A99">
        <w:rPr>
          <w:rFonts w:asciiTheme="majorBidi" w:eastAsia="Calibri" w:hAnsiTheme="majorBidi" w:cstheme="majorBidi"/>
          <w:sz w:val="26"/>
          <w:szCs w:val="26"/>
        </w:rPr>
        <w:t>distress</w:t>
      </w:r>
      <w:r w:rsidRPr="00132A99">
        <w:rPr>
          <w:rFonts w:asciiTheme="majorBidi" w:eastAsia="Calibri" w:hAnsiTheme="majorBidi" w:cstheme="majorBidi"/>
          <w:sz w:val="26"/>
          <w:szCs w:val="26"/>
        </w:rPr>
        <w:t xml:space="preserve"> and a high risk of bankruptcy.</w:t>
      </w:r>
    </w:p>
    <w:p w14:paraId="40E544EF" w14:textId="09FDE475" w:rsidR="001B3662" w:rsidRPr="00132A99" w:rsidRDefault="000E1D91" w:rsidP="000E1D91">
      <w:pPr>
        <w:spacing w:before="120" w:after="120"/>
        <w:ind w:left="360" w:hanging="360"/>
        <w:jc w:val="both"/>
        <w:rPr>
          <w:rFonts w:asciiTheme="majorBidi" w:eastAsia="Calibri" w:hAnsiTheme="majorBidi" w:cstheme="majorBidi"/>
          <w:sz w:val="26"/>
          <w:szCs w:val="26"/>
        </w:rPr>
      </w:pPr>
      <w:r w:rsidRPr="000E1D91">
        <w:rPr>
          <w:rFonts w:asciiTheme="majorBidi" w:eastAsia="Calibri" w:hAnsiTheme="majorBidi" w:cstheme="majorBidi"/>
          <w:sz w:val="26"/>
          <w:szCs w:val="26"/>
        </w:rPr>
        <w:t>D</w:t>
      </w:r>
      <w:r w:rsidR="001B3662" w:rsidRPr="000E1D91">
        <w:rPr>
          <w:rFonts w:asciiTheme="majorBidi" w:eastAsia="Calibri" w:hAnsiTheme="majorBidi" w:cstheme="majorBidi"/>
          <w:sz w:val="26"/>
          <w:szCs w:val="26"/>
        </w:rPr>
        <w:t xml:space="preserve">- The interaction between </w:t>
      </w:r>
      <w:r w:rsidR="000F4969" w:rsidRPr="000E1D91">
        <w:rPr>
          <w:rFonts w:asciiTheme="majorBidi" w:eastAsia="Calibri" w:hAnsiTheme="majorBidi" w:cstheme="majorBidi"/>
          <w:sz w:val="26"/>
          <w:szCs w:val="26"/>
        </w:rPr>
        <w:t>political connections</w:t>
      </w:r>
      <w:r w:rsidR="001B3662" w:rsidRPr="000E1D91">
        <w:rPr>
          <w:rFonts w:asciiTheme="majorBidi" w:eastAsia="Calibri" w:hAnsiTheme="majorBidi" w:cstheme="majorBidi"/>
          <w:sz w:val="26"/>
          <w:szCs w:val="26"/>
        </w:rPr>
        <w:t xml:space="preserve"> and earnings management practices </w:t>
      </w:r>
      <w:r w:rsidR="00EA0F72" w:rsidRPr="000E1D91">
        <w:rPr>
          <w:rFonts w:asciiTheme="majorBidi" w:eastAsia="Calibri" w:hAnsiTheme="majorBidi" w:cstheme="majorBidi"/>
          <w:sz w:val="26"/>
          <w:szCs w:val="26"/>
        </w:rPr>
        <w:t>by real activities</w:t>
      </w:r>
      <w:r w:rsidR="001B3662" w:rsidRPr="000E1D91">
        <w:rPr>
          <w:rFonts w:asciiTheme="majorBidi" w:eastAsia="Calibri" w:hAnsiTheme="majorBidi" w:cstheme="majorBidi"/>
          <w:sz w:val="26"/>
          <w:szCs w:val="26"/>
        </w:rPr>
        <w:t xml:space="preserve"> has a significant impact on stock returns, which supports the validity of the fourth hypothesis. Earnings management practices and exploiting the flexibility of standards to improve the quality of the news content of its financial reports, </w:t>
      </w:r>
      <w:proofErr w:type="gramStart"/>
      <w:r w:rsidR="001B3662" w:rsidRPr="000E1D91">
        <w:rPr>
          <w:rFonts w:asciiTheme="majorBidi" w:eastAsia="Calibri" w:hAnsiTheme="majorBidi" w:cstheme="majorBidi"/>
          <w:sz w:val="26"/>
          <w:szCs w:val="26"/>
        </w:rPr>
        <w:t>in order to</w:t>
      </w:r>
      <w:proofErr w:type="gramEnd"/>
      <w:r w:rsidR="001B3662" w:rsidRPr="000E1D91">
        <w:rPr>
          <w:rFonts w:asciiTheme="majorBidi" w:eastAsia="Calibri" w:hAnsiTheme="majorBidi" w:cstheme="majorBidi"/>
          <w:sz w:val="26"/>
          <w:szCs w:val="26"/>
        </w:rPr>
        <w:t xml:space="preserve"> enhance its competitive position and attract more investments, which in turn affects the improvement of market returns for its shares traded in the stock market.</w:t>
      </w:r>
    </w:p>
    <w:p w14:paraId="4CE84C11" w14:textId="77777777" w:rsidR="000E1D91" w:rsidRDefault="000E1D91" w:rsidP="00132A99">
      <w:pPr>
        <w:spacing w:before="120" w:after="120"/>
        <w:rPr>
          <w:rFonts w:asciiTheme="majorBidi" w:eastAsia="Calibri" w:hAnsiTheme="majorBidi" w:cstheme="majorBidi"/>
          <w:b/>
          <w:bCs/>
          <w:sz w:val="26"/>
          <w:szCs w:val="26"/>
        </w:rPr>
      </w:pPr>
    </w:p>
    <w:p w14:paraId="51686CAE" w14:textId="77777777" w:rsidR="000E1D91" w:rsidRDefault="000E1D91" w:rsidP="00132A99">
      <w:pPr>
        <w:spacing w:before="120" w:after="120"/>
        <w:rPr>
          <w:rFonts w:asciiTheme="majorBidi" w:eastAsia="Calibri" w:hAnsiTheme="majorBidi" w:cstheme="majorBidi"/>
          <w:b/>
          <w:bCs/>
          <w:sz w:val="26"/>
          <w:szCs w:val="26"/>
        </w:rPr>
      </w:pPr>
    </w:p>
    <w:p w14:paraId="5A0A9C00" w14:textId="77777777" w:rsidR="000E1D91" w:rsidRDefault="000E1D91" w:rsidP="00132A99">
      <w:pPr>
        <w:spacing w:before="120" w:after="120"/>
        <w:rPr>
          <w:rFonts w:asciiTheme="majorBidi" w:eastAsia="Calibri" w:hAnsiTheme="majorBidi" w:cstheme="majorBidi"/>
          <w:b/>
          <w:bCs/>
          <w:sz w:val="26"/>
          <w:szCs w:val="26"/>
        </w:rPr>
      </w:pPr>
    </w:p>
    <w:p w14:paraId="36926DA6" w14:textId="2E1E435A" w:rsidR="001B3662" w:rsidRPr="00341943" w:rsidRDefault="001B3662" w:rsidP="00132A99">
      <w:pPr>
        <w:spacing w:before="120" w:after="120"/>
        <w:rPr>
          <w:rFonts w:asciiTheme="majorBidi" w:eastAsia="Calibri" w:hAnsiTheme="majorBidi" w:cstheme="majorBidi"/>
          <w:b/>
          <w:bCs/>
          <w:sz w:val="28"/>
          <w:szCs w:val="28"/>
        </w:rPr>
      </w:pPr>
      <w:r w:rsidRPr="00341943">
        <w:rPr>
          <w:rFonts w:asciiTheme="majorBidi" w:eastAsia="Calibri" w:hAnsiTheme="majorBidi" w:cstheme="majorBidi"/>
          <w:b/>
          <w:bCs/>
          <w:sz w:val="28"/>
          <w:szCs w:val="28"/>
        </w:rPr>
        <w:lastRenderedPageBreak/>
        <w:t>8-2 Recommendations</w:t>
      </w:r>
    </w:p>
    <w:p w14:paraId="2A855791" w14:textId="3A0016FE" w:rsidR="001B3662" w:rsidRPr="00132A99" w:rsidRDefault="001B3662" w:rsidP="000E1D91">
      <w:pPr>
        <w:spacing w:before="120" w:after="120"/>
        <w:ind w:left="450" w:hanging="45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A- Directing accounting thought to conduct more studies in the Egyptian business environment that would provide additional explanations about the extent to which the </w:t>
      </w:r>
      <w:r w:rsidR="000F4969" w:rsidRPr="00132A99">
        <w:rPr>
          <w:rFonts w:asciiTheme="majorBidi" w:eastAsia="Calibri" w:hAnsiTheme="majorBidi" w:cstheme="majorBidi"/>
          <w:sz w:val="26"/>
          <w:szCs w:val="26"/>
        </w:rPr>
        <w:t>political connections</w:t>
      </w:r>
      <w:r w:rsidRPr="00132A99">
        <w:rPr>
          <w:rFonts w:asciiTheme="majorBidi" w:eastAsia="Calibri" w:hAnsiTheme="majorBidi" w:cstheme="majorBidi"/>
          <w:sz w:val="26"/>
          <w:szCs w:val="26"/>
        </w:rPr>
        <w:t xml:space="preserve"> of business </w:t>
      </w:r>
      <w:r w:rsidR="00F87C55" w:rsidRPr="00132A99">
        <w:rPr>
          <w:rFonts w:asciiTheme="majorBidi" w:eastAsia="Calibri" w:hAnsiTheme="majorBidi" w:cstheme="majorBidi"/>
          <w:sz w:val="26"/>
          <w:szCs w:val="26"/>
        </w:rPr>
        <w:t>corporations</w:t>
      </w:r>
      <w:r w:rsidRPr="00132A99">
        <w:rPr>
          <w:rFonts w:asciiTheme="majorBidi" w:eastAsia="Calibri" w:hAnsiTheme="majorBidi" w:cstheme="majorBidi"/>
          <w:sz w:val="26"/>
          <w:szCs w:val="26"/>
        </w:rPr>
        <w:t xml:space="preserve"> affect their financial performance</w:t>
      </w:r>
      <w:r w:rsidR="005A21D8" w:rsidRPr="00132A99">
        <w:rPr>
          <w:rFonts w:asciiTheme="majorBidi" w:eastAsia="Calibri" w:hAnsiTheme="majorBidi" w:cstheme="majorBidi"/>
          <w:sz w:val="26"/>
          <w:szCs w:val="26"/>
        </w:rPr>
        <w:t>,</w:t>
      </w:r>
      <w:r w:rsidRPr="00132A99">
        <w:rPr>
          <w:rFonts w:asciiTheme="majorBidi" w:eastAsia="Calibri" w:hAnsiTheme="majorBidi" w:cstheme="majorBidi"/>
          <w:sz w:val="26"/>
          <w:szCs w:val="26"/>
        </w:rPr>
        <w:t xml:space="preserve"> future </w:t>
      </w:r>
      <w:proofErr w:type="gramStart"/>
      <w:r w:rsidRPr="00132A99">
        <w:rPr>
          <w:rFonts w:asciiTheme="majorBidi" w:eastAsia="Calibri" w:hAnsiTheme="majorBidi" w:cstheme="majorBidi"/>
          <w:sz w:val="26"/>
          <w:szCs w:val="26"/>
        </w:rPr>
        <w:t>strategies</w:t>
      </w:r>
      <w:proofErr w:type="gramEnd"/>
      <w:r w:rsidRPr="00132A99">
        <w:rPr>
          <w:rFonts w:asciiTheme="majorBidi" w:eastAsia="Calibri" w:hAnsiTheme="majorBidi" w:cstheme="majorBidi"/>
          <w:sz w:val="26"/>
          <w:szCs w:val="26"/>
        </w:rPr>
        <w:t xml:space="preserve"> and their role in improving the quality of financial reports.</w:t>
      </w:r>
    </w:p>
    <w:p w14:paraId="587D1C7B" w14:textId="14B46620" w:rsidR="001B3662" w:rsidRPr="00132A99" w:rsidRDefault="000E1D91" w:rsidP="000E1D91">
      <w:pPr>
        <w:spacing w:before="120" w:after="120"/>
        <w:ind w:left="450" w:hanging="450"/>
        <w:jc w:val="both"/>
        <w:rPr>
          <w:rFonts w:asciiTheme="majorBidi" w:eastAsia="Calibri" w:hAnsiTheme="majorBidi" w:cstheme="majorBidi"/>
          <w:sz w:val="26"/>
          <w:szCs w:val="26"/>
        </w:rPr>
      </w:pPr>
      <w:r>
        <w:rPr>
          <w:rFonts w:asciiTheme="majorBidi" w:eastAsia="Calibri" w:hAnsiTheme="majorBidi" w:cstheme="majorBidi"/>
          <w:sz w:val="26"/>
          <w:szCs w:val="26"/>
        </w:rPr>
        <w:t>B</w:t>
      </w:r>
      <w:r w:rsidR="001B3662" w:rsidRPr="00132A99">
        <w:rPr>
          <w:rFonts w:asciiTheme="majorBidi" w:eastAsia="Calibri" w:hAnsiTheme="majorBidi" w:cstheme="majorBidi"/>
          <w:sz w:val="26"/>
          <w:szCs w:val="26"/>
        </w:rPr>
        <w:t xml:space="preserve">- The need to instruct corporate managements not to rely on </w:t>
      </w:r>
      <w:r w:rsidR="000F4969" w:rsidRPr="00132A99">
        <w:rPr>
          <w:rFonts w:asciiTheme="majorBidi" w:eastAsia="Calibri" w:hAnsiTheme="majorBidi" w:cstheme="majorBidi"/>
          <w:sz w:val="26"/>
          <w:szCs w:val="26"/>
        </w:rPr>
        <w:t>political connections</w:t>
      </w:r>
      <w:r w:rsidR="001B3662" w:rsidRPr="00132A99">
        <w:rPr>
          <w:rFonts w:asciiTheme="majorBidi" w:eastAsia="Calibri" w:hAnsiTheme="majorBidi" w:cstheme="majorBidi"/>
          <w:sz w:val="26"/>
          <w:szCs w:val="26"/>
        </w:rPr>
        <w:t xml:space="preserve"> to achieve extraordinary profits and maximize their market value, as this may </w:t>
      </w:r>
      <w:r w:rsidR="00722A74" w:rsidRPr="00132A99">
        <w:rPr>
          <w:rFonts w:asciiTheme="majorBidi" w:eastAsia="Calibri" w:hAnsiTheme="majorBidi" w:cstheme="majorBidi"/>
          <w:sz w:val="26"/>
          <w:szCs w:val="26"/>
        </w:rPr>
        <w:t>cause</w:t>
      </w:r>
      <w:r w:rsidR="001B3662" w:rsidRPr="00132A99">
        <w:rPr>
          <w:rFonts w:asciiTheme="majorBidi" w:eastAsia="Calibri" w:hAnsiTheme="majorBidi" w:cstheme="majorBidi"/>
          <w:sz w:val="26"/>
          <w:szCs w:val="26"/>
        </w:rPr>
        <w:t xml:space="preserve"> financial corruption and manipulation of financial reports, which harms investors, and the negative impact </w:t>
      </w:r>
      <w:r w:rsidR="00C77AD7" w:rsidRPr="00132A99">
        <w:rPr>
          <w:rFonts w:asciiTheme="majorBidi" w:eastAsia="Calibri" w:hAnsiTheme="majorBidi" w:cstheme="majorBidi"/>
          <w:sz w:val="26"/>
          <w:szCs w:val="26"/>
        </w:rPr>
        <w:t xml:space="preserve">stock </w:t>
      </w:r>
      <w:r w:rsidR="001B3662" w:rsidRPr="00132A99">
        <w:rPr>
          <w:rFonts w:asciiTheme="majorBidi" w:eastAsia="Calibri" w:hAnsiTheme="majorBidi" w:cstheme="majorBidi"/>
          <w:sz w:val="26"/>
          <w:szCs w:val="26"/>
        </w:rPr>
        <w:t>market</w:t>
      </w:r>
      <w:r w:rsidR="00C77AD7" w:rsidRPr="00132A99">
        <w:rPr>
          <w:rFonts w:asciiTheme="majorBidi" w:eastAsia="Calibri" w:hAnsiTheme="majorBidi" w:cstheme="majorBidi"/>
          <w:sz w:val="26"/>
          <w:szCs w:val="26"/>
        </w:rPr>
        <w:t xml:space="preserve"> as whole</w:t>
      </w:r>
      <w:r w:rsidR="001B3662" w:rsidRPr="00132A99">
        <w:rPr>
          <w:rFonts w:asciiTheme="majorBidi" w:eastAsia="Calibri" w:hAnsiTheme="majorBidi" w:cstheme="majorBidi"/>
          <w:sz w:val="26"/>
          <w:szCs w:val="26"/>
        </w:rPr>
        <w:t xml:space="preserve">, especially if these manipulations are </w:t>
      </w:r>
      <w:r w:rsidR="008E3898" w:rsidRPr="00132A99">
        <w:rPr>
          <w:rFonts w:asciiTheme="majorBidi" w:eastAsia="Calibri" w:hAnsiTheme="majorBidi" w:cstheme="majorBidi"/>
          <w:sz w:val="26"/>
          <w:szCs w:val="26"/>
        </w:rPr>
        <w:t>related</w:t>
      </w:r>
      <w:r w:rsidR="001B3662" w:rsidRPr="00132A99">
        <w:rPr>
          <w:rFonts w:asciiTheme="majorBidi" w:eastAsia="Calibri" w:hAnsiTheme="majorBidi" w:cstheme="majorBidi"/>
          <w:sz w:val="26"/>
          <w:szCs w:val="26"/>
        </w:rPr>
        <w:t xml:space="preserve"> to one of large corporations with strong political connections.</w:t>
      </w:r>
    </w:p>
    <w:p w14:paraId="52BA8D79" w14:textId="12B6C173" w:rsidR="001B3662" w:rsidRPr="00132A99" w:rsidRDefault="001B3662" w:rsidP="000E1D91">
      <w:pPr>
        <w:spacing w:before="120" w:after="120"/>
        <w:ind w:left="450" w:hanging="450"/>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C- </w:t>
      </w:r>
      <w:r w:rsidR="000E1D91">
        <w:rPr>
          <w:rFonts w:asciiTheme="majorBidi" w:eastAsia="Calibri" w:hAnsiTheme="majorBidi" w:cstheme="majorBidi"/>
          <w:sz w:val="26"/>
          <w:szCs w:val="26"/>
        </w:rPr>
        <w:t xml:space="preserve"> </w:t>
      </w:r>
      <w:r w:rsidR="00167F88" w:rsidRPr="00132A99">
        <w:rPr>
          <w:rFonts w:asciiTheme="majorBidi" w:eastAsia="Calibri" w:hAnsiTheme="majorBidi" w:cstheme="majorBidi"/>
          <w:sz w:val="26"/>
          <w:szCs w:val="26"/>
        </w:rPr>
        <w:t>The board of directors should include number of independence members who have a financial experience which</w:t>
      </w:r>
      <w:r w:rsidRPr="00132A99">
        <w:rPr>
          <w:rFonts w:asciiTheme="majorBidi" w:eastAsia="Calibri" w:hAnsiTheme="majorBidi" w:cstheme="majorBidi"/>
          <w:sz w:val="26"/>
          <w:szCs w:val="26"/>
        </w:rPr>
        <w:t xml:space="preserve"> to limit the opportunistic practices of the executive management because of its political relations and its desire to achieve personal gains to maintain administrative incentives </w:t>
      </w:r>
      <w:r w:rsidR="00094342" w:rsidRPr="00132A99">
        <w:rPr>
          <w:rFonts w:asciiTheme="majorBidi" w:eastAsia="Calibri" w:hAnsiTheme="majorBidi" w:cstheme="majorBidi"/>
          <w:sz w:val="26"/>
          <w:szCs w:val="26"/>
        </w:rPr>
        <w:t xml:space="preserve">regardless interest </w:t>
      </w:r>
      <w:r w:rsidRPr="00132A99">
        <w:rPr>
          <w:rFonts w:asciiTheme="majorBidi" w:eastAsia="Calibri" w:hAnsiTheme="majorBidi" w:cstheme="majorBidi"/>
          <w:sz w:val="26"/>
          <w:szCs w:val="26"/>
        </w:rPr>
        <w:t>stakeholders, which threatens the continuity of the company.</w:t>
      </w:r>
    </w:p>
    <w:p w14:paraId="59D23F49" w14:textId="08281AF1" w:rsidR="001B3662" w:rsidRPr="00132A99" w:rsidRDefault="001B3662" w:rsidP="000E1D91">
      <w:pPr>
        <w:spacing w:before="120" w:after="120"/>
        <w:ind w:left="450" w:hanging="450"/>
        <w:jc w:val="both"/>
        <w:rPr>
          <w:rFonts w:asciiTheme="majorBidi" w:eastAsia="Calibri" w:hAnsiTheme="majorBidi" w:cstheme="majorBidi"/>
          <w:b/>
          <w:bCs/>
          <w:sz w:val="26"/>
          <w:szCs w:val="26"/>
        </w:rPr>
      </w:pPr>
      <w:r w:rsidRPr="00132A99">
        <w:rPr>
          <w:rFonts w:asciiTheme="majorBidi" w:eastAsia="Calibri" w:hAnsiTheme="majorBidi" w:cstheme="majorBidi"/>
          <w:sz w:val="26"/>
          <w:szCs w:val="26"/>
        </w:rPr>
        <w:t xml:space="preserve">D- </w:t>
      </w:r>
      <w:r w:rsidR="000E1D91">
        <w:rPr>
          <w:rFonts w:asciiTheme="majorBidi" w:eastAsia="Calibri" w:hAnsiTheme="majorBidi" w:cstheme="majorBidi"/>
          <w:sz w:val="26"/>
          <w:szCs w:val="26"/>
        </w:rPr>
        <w:t xml:space="preserve"> </w:t>
      </w:r>
      <w:r w:rsidR="00322367" w:rsidRPr="00132A99">
        <w:rPr>
          <w:rFonts w:asciiTheme="majorBidi" w:eastAsia="Calibri" w:hAnsiTheme="majorBidi" w:cstheme="majorBidi"/>
          <w:sz w:val="26"/>
          <w:szCs w:val="26"/>
        </w:rPr>
        <w:t xml:space="preserve">The importance of auditing by  (BIG 4) firms </w:t>
      </w:r>
      <w:r w:rsidRPr="00132A99">
        <w:rPr>
          <w:rFonts w:asciiTheme="majorBidi" w:eastAsia="Calibri" w:hAnsiTheme="majorBidi" w:cstheme="majorBidi"/>
          <w:sz w:val="26"/>
          <w:szCs w:val="26"/>
        </w:rPr>
        <w:t xml:space="preserve">due to the material capabilities, expertise, and high technologies available to these </w:t>
      </w:r>
      <w:r w:rsidR="00322367" w:rsidRPr="00132A99">
        <w:rPr>
          <w:rFonts w:asciiTheme="majorBidi" w:eastAsia="Calibri" w:hAnsiTheme="majorBidi" w:cstheme="majorBidi"/>
          <w:sz w:val="26"/>
          <w:szCs w:val="26"/>
        </w:rPr>
        <w:t>firms</w:t>
      </w:r>
      <w:r w:rsidRPr="00132A99">
        <w:rPr>
          <w:rFonts w:asciiTheme="majorBidi" w:eastAsia="Calibri" w:hAnsiTheme="majorBidi" w:cstheme="majorBidi"/>
          <w:sz w:val="26"/>
          <w:szCs w:val="26"/>
        </w:rPr>
        <w:t xml:space="preserve"> that ensure the quality of financial reports and the transparency of accounting information, to protect the rights of stakeholders and provide appropriate information for current and prospective investors to rationalize their investment decisions.</w:t>
      </w:r>
    </w:p>
    <w:p w14:paraId="71D2B5AC" w14:textId="7D69ABFC" w:rsidR="001B3662" w:rsidRPr="00341943" w:rsidRDefault="001B3662" w:rsidP="00132A99">
      <w:pPr>
        <w:spacing w:before="120" w:after="120"/>
        <w:jc w:val="both"/>
        <w:rPr>
          <w:rFonts w:asciiTheme="majorBidi" w:eastAsia="Calibri" w:hAnsiTheme="majorBidi" w:cstheme="majorBidi"/>
          <w:b/>
          <w:bCs/>
          <w:sz w:val="28"/>
          <w:szCs w:val="28"/>
        </w:rPr>
      </w:pPr>
      <w:r w:rsidRPr="00341943">
        <w:rPr>
          <w:rFonts w:asciiTheme="majorBidi" w:eastAsia="Calibri" w:hAnsiTheme="majorBidi" w:cstheme="majorBidi"/>
          <w:b/>
          <w:bCs/>
          <w:sz w:val="28"/>
          <w:szCs w:val="28"/>
        </w:rPr>
        <w:t>8-3 Future research areas</w:t>
      </w:r>
    </w:p>
    <w:p w14:paraId="3B9085BD" w14:textId="67205F55" w:rsidR="001B3662" w:rsidRPr="00132A99" w:rsidRDefault="001B3662" w:rsidP="001E496B">
      <w:pPr>
        <w:numPr>
          <w:ilvl w:val="0"/>
          <w:numId w:val="28"/>
        </w:numPr>
        <w:spacing w:before="100" w:beforeAutospacing="1" w:after="100" w:afterAutospacing="1" w:line="288" w:lineRule="auto"/>
        <w:ind w:left="360"/>
        <w:contextualSpacing/>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Measuring the impact of </w:t>
      </w:r>
      <w:r w:rsidR="000F4969" w:rsidRPr="00132A99">
        <w:rPr>
          <w:rFonts w:asciiTheme="majorBidi" w:eastAsia="Calibri" w:hAnsiTheme="majorBidi" w:cstheme="majorBidi"/>
          <w:sz w:val="26"/>
          <w:szCs w:val="26"/>
        </w:rPr>
        <w:t>political connections</w:t>
      </w:r>
      <w:r w:rsidRPr="00132A99">
        <w:rPr>
          <w:rFonts w:asciiTheme="majorBidi" w:eastAsia="Calibri" w:hAnsiTheme="majorBidi" w:cstheme="majorBidi"/>
          <w:sz w:val="26"/>
          <w:szCs w:val="26"/>
        </w:rPr>
        <w:t xml:space="preserve"> on accounting conservatism and company value: an applied </w:t>
      </w:r>
      <w:r w:rsidR="0063463C" w:rsidRPr="00132A99">
        <w:rPr>
          <w:rFonts w:asciiTheme="majorBidi" w:eastAsia="Calibri" w:hAnsiTheme="majorBidi" w:cstheme="majorBidi"/>
          <w:sz w:val="26"/>
          <w:szCs w:val="26"/>
        </w:rPr>
        <w:t>study</w:t>
      </w:r>
      <w:r w:rsidRPr="00132A99">
        <w:rPr>
          <w:rFonts w:asciiTheme="majorBidi" w:eastAsia="Calibri" w:hAnsiTheme="majorBidi" w:cstheme="majorBidi"/>
          <w:sz w:val="26"/>
          <w:szCs w:val="26"/>
        </w:rPr>
        <w:t>.</w:t>
      </w:r>
    </w:p>
    <w:p w14:paraId="3267800C" w14:textId="7C0AC6D1" w:rsidR="001B3662" w:rsidRPr="00132A99" w:rsidRDefault="001B3662" w:rsidP="001E496B">
      <w:pPr>
        <w:numPr>
          <w:ilvl w:val="0"/>
          <w:numId w:val="28"/>
        </w:numPr>
        <w:spacing w:before="100" w:beforeAutospacing="1" w:after="100" w:afterAutospacing="1" w:line="288" w:lineRule="auto"/>
        <w:ind w:left="360"/>
        <w:contextualSpacing/>
        <w:jc w:val="both"/>
        <w:rPr>
          <w:rFonts w:asciiTheme="majorBidi" w:eastAsia="Calibri" w:hAnsiTheme="majorBidi" w:cstheme="majorBidi"/>
          <w:sz w:val="26"/>
          <w:szCs w:val="26"/>
        </w:rPr>
      </w:pPr>
      <w:r w:rsidRPr="00132A99">
        <w:rPr>
          <w:rFonts w:asciiTheme="majorBidi" w:eastAsia="Calibri" w:hAnsiTheme="majorBidi" w:cstheme="majorBidi"/>
          <w:sz w:val="26"/>
          <w:szCs w:val="26"/>
        </w:rPr>
        <w:t xml:space="preserve">Measuring the impact of </w:t>
      </w:r>
      <w:r w:rsidR="000F4969" w:rsidRPr="00132A99">
        <w:rPr>
          <w:rFonts w:asciiTheme="majorBidi" w:eastAsia="Calibri" w:hAnsiTheme="majorBidi" w:cstheme="majorBidi"/>
          <w:sz w:val="26"/>
          <w:szCs w:val="26"/>
        </w:rPr>
        <w:t>political connections</w:t>
      </w:r>
      <w:r w:rsidRPr="00132A99">
        <w:rPr>
          <w:rFonts w:asciiTheme="majorBidi" w:eastAsia="Calibri" w:hAnsiTheme="majorBidi" w:cstheme="majorBidi"/>
          <w:sz w:val="26"/>
          <w:szCs w:val="26"/>
        </w:rPr>
        <w:t xml:space="preserve"> on the quality of financial reporting and the stock price crash</w:t>
      </w:r>
      <w:r w:rsidR="0063463C" w:rsidRPr="00132A99">
        <w:rPr>
          <w:rFonts w:asciiTheme="majorBidi" w:eastAsia="Calibri" w:hAnsiTheme="majorBidi" w:cstheme="majorBidi"/>
          <w:sz w:val="26"/>
          <w:szCs w:val="26"/>
        </w:rPr>
        <w:t xml:space="preserve"> risk</w:t>
      </w:r>
      <w:r w:rsidRPr="00132A99">
        <w:rPr>
          <w:rFonts w:asciiTheme="majorBidi" w:eastAsia="Calibri" w:hAnsiTheme="majorBidi" w:cstheme="majorBidi"/>
          <w:sz w:val="26"/>
          <w:szCs w:val="26"/>
        </w:rPr>
        <w:t>: an applied guide from the Egyptian Stock Exchange.</w:t>
      </w:r>
    </w:p>
    <w:p w14:paraId="47A824C6" w14:textId="0783B1CB" w:rsidR="001B3662" w:rsidRPr="00132A99" w:rsidRDefault="001B3662" w:rsidP="001E496B">
      <w:pPr>
        <w:numPr>
          <w:ilvl w:val="0"/>
          <w:numId w:val="28"/>
        </w:numPr>
        <w:spacing w:before="100" w:beforeAutospacing="1" w:after="100" w:afterAutospacing="1" w:line="288" w:lineRule="auto"/>
        <w:ind w:left="360"/>
        <w:contextualSpacing/>
        <w:jc w:val="both"/>
        <w:rPr>
          <w:rFonts w:asciiTheme="majorBidi" w:eastAsia="Times New Roman" w:hAnsiTheme="majorBidi" w:cstheme="majorBidi"/>
          <w:sz w:val="30"/>
          <w:szCs w:val="30"/>
        </w:rPr>
      </w:pPr>
      <w:r w:rsidRPr="00132A99">
        <w:rPr>
          <w:rFonts w:asciiTheme="majorBidi" w:eastAsia="Calibri" w:hAnsiTheme="majorBidi" w:cstheme="majorBidi"/>
          <w:sz w:val="26"/>
          <w:szCs w:val="26"/>
        </w:rPr>
        <w:t xml:space="preserve">Measuring the impact of </w:t>
      </w:r>
      <w:r w:rsidR="000F4969" w:rsidRPr="00132A99">
        <w:rPr>
          <w:rFonts w:asciiTheme="majorBidi" w:eastAsia="Calibri" w:hAnsiTheme="majorBidi" w:cstheme="majorBidi"/>
          <w:sz w:val="26"/>
          <w:szCs w:val="26"/>
        </w:rPr>
        <w:t>political connections</w:t>
      </w:r>
      <w:r w:rsidRPr="00132A99">
        <w:rPr>
          <w:rFonts w:asciiTheme="majorBidi" w:eastAsia="Calibri" w:hAnsiTheme="majorBidi" w:cstheme="majorBidi"/>
          <w:sz w:val="26"/>
          <w:szCs w:val="26"/>
        </w:rPr>
        <w:t xml:space="preserve"> on cash </w:t>
      </w:r>
      <w:r w:rsidR="0063463C" w:rsidRPr="00132A99">
        <w:rPr>
          <w:rFonts w:asciiTheme="majorBidi" w:eastAsia="Calibri" w:hAnsiTheme="majorBidi" w:cstheme="majorBidi"/>
          <w:sz w:val="26"/>
          <w:szCs w:val="26"/>
        </w:rPr>
        <w:t>holding</w:t>
      </w:r>
      <w:r w:rsidRPr="00132A99">
        <w:rPr>
          <w:rFonts w:asciiTheme="majorBidi" w:eastAsia="Calibri" w:hAnsiTheme="majorBidi" w:cstheme="majorBidi"/>
          <w:sz w:val="26"/>
          <w:szCs w:val="26"/>
        </w:rPr>
        <w:t xml:space="preserve"> and stock liquidity: an applied </w:t>
      </w:r>
      <w:r w:rsidR="0063463C" w:rsidRPr="00132A99">
        <w:rPr>
          <w:rFonts w:asciiTheme="majorBidi" w:eastAsia="Calibri" w:hAnsiTheme="majorBidi" w:cstheme="majorBidi"/>
          <w:sz w:val="26"/>
          <w:szCs w:val="26"/>
        </w:rPr>
        <w:t>study</w:t>
      </w:r>
    </w:p>
    <w:p w14:paraId="7298BFD6" w14:textId="51039A5F" w:rsidR="008215A1" w:rsidRPr="00132A99" w:rsidRDefault="008215A1" w:rsidP="001B3662">
      <w:pPr>
        <w:jc w:val="both"/>
        <w:rPr>
          <w:rFonts w:asciiTheme="majorBidi" w:eastAsia="Times New Roman" w:hAnsiTheme="majorBidi" w:cstheme="majorBidi"/>
          <w:sz w:val="30"/>
          <w:szCs w:val="30"/>
          <w:rtl/>
        </w:rPr>
      </w:pPr>
    </w:p>
    <w:sectPr w:rsidR="008215A1" w:rsidRPr="00132A99" w:rsidSect="00656E23">
      <w:footerReference w:type="default" r:id="rId8"/>
      <w:pgSz w:w="11906" w:h="16838"/>
      <w:pgMar w:top="1440" w:right="1646" w:bottom="1440"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1038" w14:textId="77777777" w:rsidR="00310774" w:rsidRDefault="00310774" w:rsidP="001B64B2">
      <w:pPr>
        <w:spacing w:after="0" w:line="240" w:lineRule="auto"/>
      </w:pPr>
      <w:r>
        <w:separator/>
      </w:r>
    </w:p>
  </w:endnote>
  <w:endnote w:type="continuationSeparator" w:id="0">
    <w:p w14:paraId="5AC5F2B0" w14:textId="77777777" w:rsidR="00310774" w:rsidRDefault="00310774" w:rsidP="001B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B104" w14:textId="20C201BB" w:rsidR="006E6F9F" w:rsidRPr="0046119A" w:rsidRDefault="00000000" w:rsidP="00552BB9">
    <w:pPr>
      <w:pStyle w:val="Footer"/>
      <w:bidi/>
      <w:jc w:val="center"/>
      <w:rPr>
        <w:rFonts w:ascii="Simplified Arabic" w:hAnsi="Simplified Arabic" w:cs="Simplified Arabic"/>
        <w:sz w:val="28"/>
        <w:szCs w:val="28"/>
      </w:rPr>
    </w:pPr>
    <w:sdt>
      <w:sdtPr>
        <w:rPr>
          <w:rFonts w:ascii="Simplified Arabic" w:hAnsi="Simplified Arabic" w:cs="Simplified Arabic"/>
          <w:sz w:val="28"/>
          <w:szCs w:val="28"/>
          <w:rtl/>
        </w:rPr>
        <w:id w:val="-2002584711"/>
        <w:docPartObj>
          <w:docPartGallery w:val="Page Numbers (Bottom of Page)"/>
          <w:docPartUnique/>
        </w:docPartObj>
      </w:sdtPr>
      <w:sdtContent>
        <w:r w:rsidR="006E6F9F" w:rsidRPr="0046119A">
          <w:rPr>
            <w:rFonts w:ascii="Simplified Arabic" w:hAnsi="Simplified Arabic" w:cs="Simplified Arabic"/>
            <w:sz w:val="28"/>
            <w:szCs w:val="28"/>
          </w:rPr>
          <w:fldChar w:fldCharType="begin"/>
        </w:r>
        <w:r w:rsidR="006E6F9F" w:rsidRPr="0046119A">
          <w:rPr>
            <w:rFonts w:ascii="Simplified Arabic" w:hAnsi="Simplified Arabic" w:cs="Simplified Arabic"/>
            <w:sz w:val="28"/>
            <w:szCs w:val="28"/>
          </w:rPr>
          <w:instrText xml:space="preserve"> PAGE   \* MERGEFORMAT </w:instrText>
        </w:r>
        <w:r w:rsidR="006E6F9F" w:rsidRPr="0046119A">
          <w:rPr>
            <w:rFonts w:ascii="Simplified Arabic" w:hAnsi="Simplified Arabic" w:cs="Simplified Arabic"/>
            <w:sz w:val="28"/>
            <w:szCs w:val="28"/>
          </w:rPr>
          <w:fldChar w:fldCharType="separate"/>
        </w:r>
        <w:r w:rsidR="00FD4825">
          <w:rPr>
            <w:rFonts w:ascii="Simplified Arabic" w:hAnsi="Simplified Arabic" w:cs="Simplified Arabic"/>
            <w:noProof/>
            <w:sz w:val="28"/>
            <w:szCs w:val="28"/>
            <w:rtl/>
          </w:rPr>
          <w:t>10</w:t>
        </w:r>
        <w:r w:rsidR="006E6F9F" w:rsidRPr="0046119A">
          <w:rPr>
            <w:rFonts w:ascii="Simplified Arabic" w:hAnsi="Simplified Arabic" w:cs="Simplified Arabic"/>
            <w:noProof/>
            <w:sz w:val="28"/>
            <w:szCs w:val="28"/>
          </w:rPr>
          <w:fldChar w:fldCharType="end"/>
        </w:r>
      </w:sdtContent>
    </w:sdt>
  </w:p>
  <w:p w14:paraId="53A79BF3" w14:textId="77777777" w:rsidR="006E6F9F" w:rsidRPr="0046119A" w:rsidRDefault="006E6F9F">
    <w:pPr>
      <w:pStyle w:val="Footer"/>
      <w:rPr>
        <w:rFonts w:ascii="Simplified Arabic" w:hAnsi="Simplified Arabic" w:cs="Simplified Arabic"/>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97BE" w14:textId="77777777" w:rsidR="00310774" w:rsidRDefault="00310774" w:rsidP="003515EE">
      <w:pPr>
        <w:bidi/>
        <w:spacing w:after="0" w:line="240" w:lineRule="auto"/>
      </w:pPr>
      <w:r>
        <w:separator/>
      </w:r>
    </w:p>
  </w:footnote>
  <w:footnote w:type="continuationSeparator" w:id="0">
    <w:p w14:paraId="7D556D2A" w14:textId="77777777" w:rsidR="00310774" w:rsidRDefault="00310774" w:rsidP="001B6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139"/>
    <w:multiLevelType w:val="hybridMultilevel"/>
    <w:tmpl w:val="69240A14"/>
    <w:lvl w:ilvl="0" w:tplc="92BCBABA">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B4B778F"/>
    <w:multiLevelType w:val="hybridMultilevel"/>
    <w:tmpl w:val="D2243EC2"/>
    <w:lvl w:ilvl="0" w:tplc="352C495C">
      <w:start w:val="1"/>
      <w:numFmt w:val="decimal"/>
      <w:lvlText w:val="%1-"/>
      <w:lvlJc w:val="left"/>
      <w:pPr>
        <w:ind w:left="360" w:hanging="360"/>
      </w:pPr>
      <w:rPr>
        <w:rFonts w:hint="default"/>
      </w:rPr>
    </w:lvl>
    <w:lvl w:ilvl="1" w:tplc="04090019">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 w15:restartNumberingAfterBreak="0">
    <w:nsid w:val="0BF61F69"/>
    <w:multiLevelType w:val="hybridMultilevel"/>
    <w:tmpl w:val="5FA4A4E2"/>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E4FF2"/>
    <w:multiLevelType w:val="hybridMultilevel"/>
    <w:tmpl w:val="CD8051FE"/>
    <w:lvl w:ilvl="0" w:tplc="4BE05CC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00A1E"/>
    <w:multiLevelType w:val="hybridMultilevel"/>
    <w:tmpl w:val="90603B34"/>
    <w:lvl w:ilvl="0" w:tplc="DDEAF6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6D0DF7"/>
    <w:multiLevelType w:val="hybridMultilevel"/>
    <w:tmpl w:val="43627CB8"/>
    <w:lvl w:ilvl="0" w:tplc="FD2AD5F2">
      <w:start w:val="1"/>
      <w:numFmt w:val="decimal"/>
      <w:lvlText w:val="%1-"/>
      <w:lvlJc w:val="left"/>
      <w:pPr>
        <w:ind w:left="1069" w:hanging="360"/>
      </w:pPr>
      <w:rPr>
        <w:rFonts w:ascii="Simplified Arabic" w:eastAsia="Times New Roman" w:hAnsi="Simplified Arabic" w:cs="Simplified Arabic"/>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E53903"/>
    <w:multiLevelType w:val="hybridMultilevel"/>
    <w:tmpl w:val="4C3E6D16"/>
    <w:lvl w:ilvl="0" w:tplc="E94A7BEE">
      <w:start w:val="1"/>
      <w:numFmt w:val="arabicAbjad"/>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778DB"/>
    <w:multiLevelType w:val="hybridMultilevel"/>
    <w:tmpl w:val="8766DAB0"/>
    <w:lvl w:ilvl="0" w:tplc="FC8C2B68">
      <w:start w:val="1"/>
      <w:numFmt w:val="arabicAbjad"/>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738D5"/>
    <w:multiLevelType w:val="hybridMultilevel"/>
    <w:tmpl w:val="7D34C000"/>
    <w:lvl w:ilvl="0" w:tplc="7BBEC788">
      <w:start w:val="1"/>
      <w:numFmt w:val="bullet"/>
      <w:lvlText w:val=""/>
      <w:lvlJc w:val="left"/>
      <w:pPr>
        <w:ind w:left="885" w:hanging="360"/>
      </w:pPr>
      <w:rPr>
        <w:rFonts w:ascii="Wingdings" w:hAnsi="Wingdings" w:hint="default"/>
        <w:sz w:val="26"/>
        <w:szCs w:val="26"/>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19825706"/>
    <w:multiLevelType w:val="hybridMultilevel"/>
    <w:tmpl w:val="83E66E20"/>
    <w:lvl w:ilvl="0" w:tplc="76F059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BB3E01"/>
    <w:multiLevelType w:val="hybridMultilevel"/>
    <w:tmpl w:val="EEF8539A"/>
    <w:lvl w:ilvl="0" w:tplc="E3E2F69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EF42F5"/>
    <w:multiLevelType w:val="hybridMultilevel"/>
    <w:tmpl w:val="8E7A6566"/>
    <w:lvl w:ilvl="0" w:tplc="B3404AC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2B82F4E"/>
    <w:multiLevelType w:val="hybridMultilevel"/>
    <w:tmpl w:val="7520A6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7286E"/>
    <w:multiLevelType w:val="hybridMultilevel"/>
    <w:tmpl w:val="65DC0306"/>
    <w:lvl w:ilvl="0" w:tplc="E94A7BEE">
      <w:start w:val="1"/>
      <w:numFmt w:val="arabicAbjad"/>
      <w:lvlText w:val="%1-"/>
      <w:lvlJc w:val="left"/>
      <w:pPr>
        <w:ind w:left="502"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5E913CA"/>
    <w:multiLevelType w:val="hybridMultilevel"/>
    <w:tmpl w:val="BAA844E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B8D01A2"/>
    <w:multiLevelType w:val="hybridMultilevel"/>
    <w:tmpl w:val="AB426E1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285C51"/>
    <w:multiLevelType w:val="hybridMultilevel"/>
    <w:tmpl w:val="C6E029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6312F9"/>
    <w:multiLevelType w:val="hybridMultilevel"/>
    <w:tmpl w:val="BFDA98C8"/>
    <w:lvl w:ilvl="0" w:tplc="256C08AA">
      <w:start w:val="5"/>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515805"/>
    <w:multiLevelType w:val="hybridMultilevel"/>
    <w:tmpl w:val="C06EF76E"/>
    <w:lvl w:ilvl="0" w:tplc="E94A7BEE">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7627AD7"/>
    <w:multiLevelType w:val="hybridMultilevel"/>
    <w:tmpl w:val="9FBC9B74"/>
    <w:lvl w:ilvl="0" w:tplc="E94A7B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415DC"/>
    <w:multiLevelType w:val="hybridMultilevel"/>
    <w:tmpl w:val="7314273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52B54B3"/>
    <w:multiLevelType w:val="hybridMultilevel"/>
    <w:tmpl w:val="524493C0"/>
    <w:lvl w:ilvl="0" w:tplc="E94A7BE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7C5DFF"/>
    <w:multiLevelType w:val="hybridMultilevel"/>
    <w:tmpl w:val="C4E04662"/>
    <w:lvl w:ilvl="0" w:tplc="B95E0414">
      <w:start w:val="6"/>
      <w:numFmt w:val="bullet"/>
      <w:lvlText w:val="-"/>
      <w:lvlJc w:val="left"/>
      <w:pPr>
        <w:ind w:left="927" w:hanging="360"/>
      </w:pPr>
      <w:rPr>
        <w:rFonts w:ascii="Times New Roman" w:eastAsiaTheme="minorHAnsi" w:hAnsi="Times New Roman"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6590583"/>
    <w:multiLevelType w:val="hybridMultilevel"/>
    <w:tmpl w:val="F5AC8B02"/>
    <w:lvl w:ilvl="0" w:tplc="AEDCD2A2">
      <w:start w:val="1"/>
      <w:numFmt w:val="arabicAbjad"/>
      <w:lvlText w:val="%1-"/>
      <w:lvlJc w:val="left"/>
      <w:pPr>
        <w:ind w:left="720" w:hanging="360"/>
      </w:pPr>
      <w:rPr>
        <w:rFonts w:hint="default"/>
        <w:b/>
        <w:bCs/>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BB00AA"/>
    <w:multiLevelType w:val="hybridMultilevel"/>
    <w:tmpl w:val="479C77EE"/>
    <w:lvl w:ilvl="0" w:tplc="6C9AE51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03D6742"/>
    <w:multiLevelType w:val="hybridMultilevel"/>
    <w:tmpl w:val="4740DEDE"/>
    <w:lvl w:ilvl="0" w:tplc="92BCBABA">
      <w:start w:val="1"/>
      <w:numFmt w:val="decimal"/>
      <w:lvlText w:val="%1-"/>
      <w:lvlJc w:val="left"/>
      <w:pPr>
        <w:ind w:left="747"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26" w15:restartNumberingAfterBreak="0">
    <w:nsid w:val="52DC1460"/>
    <w:multiLevelType w:val="hybridMultilevel"/>
    <w:tmpl w:val="66B8F7FA"/>
    <w:lvl w:ilvl="0" w:tplc="F2925FEE">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96C48A8"/>
    <w:multiLevelType w:val="hybridMultilevel"/>
    <w:tmpl w:val="1A94084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7F7251"/>
    <w:multiLevelType w:val="hybridMultilevel"/>
    <w:tmpl w:val="95D6CA82"/>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9" w15:restartNumberingAfterBreak="0">
    <w:nsid w:val="5BCB42A5"/>
    <w:multiLevelType w:val="hybridMultilevel"/>
    <w:tmpl w:val="DC46F0C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C538D0"/>
    <w:multiLevelType w:val="hybridMultilevel"/>
    <w:tmpl w:val="4CA02910"/>
    <w:lvl w:ilvl="0" w:tplc="E94A7BEE">
      <w:start w:val="1"/>
      <w:numFmt w:val="arabicAbjad"/>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67114861"/>
    <w:multiLevelType w:val="hybridMultilevel"/>
    <w:tmpl w:val="917821D4"/>
    <w:lvl w:ilvl="0" w:tplc="E94A7BEE">
      <w:start w:val="1"/>
      <w:numFmt w:val="arabicAbjad"/>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7F74697"/>
    <w:multiLevelType w:val="hybridMultilevel"/>
    <w:tmpl w:val="3864B19E"/>
    <w:lvl w:ilvl="0" w:tplc="E94A7BEE">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E4B0FBA"/>
    <w:multiLevelType w:val="hybridMultilevel"/>
    <w:tmpl w:val="FBC8E124"/>
    <w:lvl w:ilvl="0" w:tplc="CD60799A">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376D3"/>
    <w:multiLevelType w:val="hybridMultilevel"/>
    <w:tmpl w:val="F19A319A"/>
    <w:lvl w:ilvl="0" w:tplc="E94A7BEE">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F62915"/>
    <w:multiLevelType w:val="hybridMultilevel"/>
    <w:tmpl w:val="A1B0461E"/>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470897"/>
    <w:multiLevelType w:val="hybridMultilevel"/>
    <w:tmpl w:val="68760942"/>
    <w:lvl w:ilvl="0" w:tplc="FC8C2B68">
      <w:start w:val="1"/>
      <w:numFmt w:val="arabicAbjad"/>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A4A0C"/>
    <w:multiLevelType w:val="hybridMultilevel"/>
    <w:tmpl w:val="03542C5A"/>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AF2CB6"/>
    <w:multiLevelType w:val="hybridMultilevel"/>
    <w:tmpl w:val="46989656"/>
    <w:lvl w:ilvl="0" w:tplc="E4902828">
      <w:start w:val="1"/>
      <w:numFmt w:val="decimal"/>
      <w:lvlText w:val="%1-"/>
      <w:lvlJc w:val="left"/>
      <w:pPr>
        <w:ind w:left="1830" w:hanging="1110"/>
      </w:pPr>
      <w:rPr>
        <w:lang w:bidi="ar-EG"/>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FF9480F"/>
    <w:multiLevelType w:val="hybridMultilevel"/>
    <w:tmpl w:val="B16034FC"/>
    <w:lvl w:ilvl="0" w:tplc="FC8C2B68">
      <w:start w:val="1"/>
      <w:numFmt w:val="arabicAbjad"/>
      <w:lvlText w:val="%1-"/>
      <w:lvlJc w:val="left"/>
      <w:pPr>
        <w:ind w:left="720" w:hanging="360"/>
      </w:pPr>
      <w:rPr>
        <w:rFont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71138">
    <w:abstractNumId w:val="18"/>
  </w:num>
  <w:num w:numId="2" w16cid:durableId="1885213509">
    <w:abstractNumId w:val="6"/>
  </w:num>
  <w:num w:numId="3" w16cid:durableId="1489712840">
    <w:abstractNumId w:val="3"/>
  </w:num>
  <w:num w:numId="4" w16cid:durableId="1109861996">
    <w:abstractNumId w:val="31"/>
  </w:num>
  <w:num w:numId="5" w16cid:durableId="1022785401">
    <w:abstractNumId w:val="34"/>
  </w:num>
  <w:num w:numId="6" w16cid:durableId="1724061137">
    <w:abstractNumId w:val="13"/>
  </w:num>
  <w:num w:numId="7" w16cid:durableId="2098555977">
    <w:abstractNumId w:val="30"/>
  </w:num>
  <w:num w:numId="8" w16cid:durableId="432629327">
    <w:abstractNumId w:val="33"/>
  </w:num>
  <w:num w:numId="9" w16cid:durableId="2106682851">
    <w:abstractNumId w:val="19"/>
  </w:num>
  <w:num w:numId="10" w16cid:durableId="848325290">
    <w:abstractNumId w:val="32"/>
  </w:num>
  <w:num w:numId="11" w16cid:durableId="80566039">
    <w:abstractNumId w:val="26"/>
  </w:num>
  <w:num w:numId="12" w16cid:durableId="212279227">
    <w:abstractNumId w:val="5"/>
  </w:num>
  <w:num w:numId="13" w16cid:durableId="1094669706">
    <w:abstractNumId w:val="1"/>
  </w:num>
  <w:num w:numId="14" w16cid:durableId="1642542348">
    <w:abstractNumId w:val="22"/>
  </w:num>
  <w:num w:numId="15" w16cid:durableId="1600868731">
    <w:abstractNumId w:val="17"/>
  </w:num>
  <w:num w:numId="16" w16cid:durableId="1392775170">
    <w:abstractNumId w:val="29"/>
  </w:num>
  <w:num w:numId="17" w16cid:durableId="1493907116">
    <w:abstractNumId w:val="27"/>
  </w:num>
  <w:num w:numId="18" w16cid:durableId="875653899">
    <w:abstractNumId w:val="2"/>
  </w:num>
  <w:num w:numId="19" w16cid:durableId="303511056">
    <w:abstractNumId w:val="28"/>
  </w:num>
  <w:num w:numId="20" w16cid:durableId="589237235">
    <w:abstractNumId w:val="21"/>
  </w:num>
  <w:num w:numId="21" w16cid:durableId="440340131">
    <w:abstractNumId w:val="37"/>
  </w:num>
  <w:num w:numId="22" w16cid:durableId="430660732">
    <w:abstractNumId w:val="35"/>
  </w:num>
  <w:num w:numId="23" w16cid:durableId="1352295088">
    <w:abstractNumId w:val="15"/>
  </w:num>
  <w:num w:numId="24" w16cid:durableId="1835223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5896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6684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336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47951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721254">
    <w:abstractNumId w:val="8"/>
  </w:num>
  <w:num w:numId="30" w16cid:durableId="1280533333">
    <w:abstractNumId w:val="39"/>
  </w:num>
  <w:num w:numId="31" w16cid:durableId="1905796787">
    <w:abstractNumId w:val="16"/>
  </w:num>
  <w:num w:numId="32" w16cid:durableId="1718553834">
    <w:abstractNumId w:val="7"/>
  </w:num>
  <w:num w:numId="33" w16cid:durableId="1901790521">
    <w:abstractNumId w:val="36"/>
  </w:num>
  <w:num w:numId="34" w16cid:durableId="280502020">
    <w:abstractNumId w:val="20"/>
  </w:num>
  <w:num w:numId="35" w16cid:durableId="614022654">
    <w:abstractNumId w:val="12"/>
  </w:num>
  <w:num w:numId="36" w16cid:durableId="641421714">
    <w:abstractNumId w:val="23"/>
  </w:num>
  <w:num w:numId="37" w16cid:durableId="231742140">
    <w:abstractNumId w:val="38"/>
  </w:num>
  <w:num w:numId="38" w16cid:durableId="1438019489">
    <w:abstractNumId w:val="0"/>
  </w:num>
  <w:num w:numId="39" w16cid:durableId="1257054338">
    <w:abstractNumId w:val="25"/>
  </w:num>
  <w:num w:numId="40" w16cid:durableId="13367665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554932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F66"/>
    <w:rsid w:val="00002F75"/>
    <w:rsid w:val="00003CF6"/>
    <w:rsid w:val="00004C98"/>
    <w:rsid w:val="00006135"/>
    <w:rsid w:val="000105BF"/>
    <w:rsid w:val="00010918"/>
    <w:rsid w:val="0001169B"/>
    <w:rsid w:val="00012350"/>
    <w:rsid w:val="000128E8"/>
    <w:rsid w:val="00012B28"/>
    <w:rsid w:val="00012D60"/>
    <w:rsid w:val="000130BF"/>
    <w:rsid w:val="0001372B"/>
    <w:rsid w:val="00013A52"/>
    <w:rsid w:val="00014155"/>
    <w:rsid w:val="000144A3"/>
    <w:rsid w:val="00014B1B"/>
    <w:rsid w:val="0001547C"/>
    <w:rsid w:val="00015716"/>
    <w:rsid w:val="000159B9"/>
    <w:rsid w:val="00015BFE"/>
    <w:rsid w:val="0001641D"/>
    <w:rsid w:val="00017928"/>
    <w:rsid w:val="00020F0A"/>
    <w:rsid w:val="0002239A"/>
    <w:rsid w:val="0002349A"/>
    <w:rsid w:val="000247D3"/>
    <w:rsid w:val="0002582C"/>
    <w:rsid w:val="00025990"/>
    <w:rsid w:val="00026C2A"/>
    <w:rsid w:val="0002703A"/>
    <w:rsid w:val="00030133"/>
    <w:rsid w:val="000312D5"/>
    <w:rsid w:val="0003143D"/>
    <w:rsid w:val="0003451C"/>
    <w:rsid w:val="000348FC"/>
    <w:rsid w:val="00035375"/>
    <w:rsid w:val="000373B6"/>
    <w:rsid w:val="0004026F"/>
    <w:rsid w:val="000419C0"/>
    <w:rsid w:val="00043098"/>
    <w:rsid w:val="00044671"/>
    <w:rsid w:val="00044AFB"/>
    <w:rsid w:val="00045573"/>
    <w:rsid w:val="00045732"/>
    <w:rsid w:val="000477A6"/>
    <w:rsid w:val="0005004E"/>
    <w:rsid w:val="000516C5"/>
    <w:rsid w:val="0005296A"/>
    <w:rsid w:val="00052BA7"/>
    <w:rsid w:val="0005370E"/>
    <w:rsid w:val="000537E9"/>
    <w:rsid w:val="00053CDF"/>
    <w:rsid w:val="0005441F"/>
    <w:rsid w:val="00056D62"/>
    <w:rsid w:val="00056F7B"/>
    <w:rsid w:val="0005762B"/>
    <w:rsid w:val="000602EE"/>
    <w:rsid w:val="0006071C"/>
    <w:rsid w:val="00060897"/>
    <w:rsid w:val="00061911"/>
    <w:rsid w:val="00066644"/>
    <w:rsid w:val="00066D63"/>
    <w:rsid w:val="000714ED"/>
    <w:rsid w:val="00072423"/>
    <w:rsid w:val="0007567E"/>
    <w:rsid w:val="000756D1"/>
    <w:rsid w:val="00075805"/>
    <w:rsid w:val="000776F0"/>
    <w:rsid w:val="00077BA7"/>
    <w:rsid w:val="000807F9"/>
    <w:rsid w:val="00080927"/>
    <w:rsid w:val="00081740"/>
    <w:rsid w:val="00082658"/>
    <w:rsid w:val="00082C8D"/>
    <w:rsid w:val="00083509"/>
    <w:rsid w:val="00083E65"/>
    <w:rsid w:val="000850BE"/>
    <w:rsid w:val="000850FF"/>
    <w:rsid w:val="000859C6"/>
    <w:rsid w:val="00086A8C"/>
    <w:rsid w:val="000905C4"/>
    <w:rsid w:val="00091A13"/>
    <w:rsid w:val="00094342"/>
    <w:rsid w:val="000944D1"/>
    <w:rsid w:val="000950EF"/>
    <w:rsid w:val="00095502"/>
    <w:rsid w:val="00095C2C"/>
    <w:rsid w:val="000974C2"/>
    <w:rsid w:val="00097D40"/>
    <w:rsid w:val="000A08DB"/>
    <w:rsid w:val="000A14FC"/>
    <w:rsid w:val="000A362D"/>
    <w:rsid w:val="000A3C2A"/>
    <w:rsid w:val="000A46E3"/>
    <w:rsid w:val="000A56FC"/>
    <w:rsid w:val="000A5846"/>
    <w:rsid w:val="000A5877"/>
    <w:rsid w:val="000A5A53"/>
    <w:rsid w:val="000A5B10"/>
    <w:rsid w:val="000A614C"/>
    <w:rsid w:val="000A7C1F"/>
    <w:rsid w:val="000B2A4A"/>
    <w:rsid w:val="000B3A80"/>
    <w:rsid w:val="000B459D"/>
    <w:rsid w:val="000B4849"/>
    <w:rsid w:val="000B4F77"/>
    <w:rsid w:val="000B5D94"/>
    <w:rsid w:val="000B6C55"/>
    <w:rsid w:val="000C0711"/>
    <w:rsid w:val="000C0A79"/>
    <w:rsid w:val="000C1F24"/>
    <w:rsid w:val="000C3323"/>
    <w:rsid w:val="000C3A75"/>
    <w:rsid w:val="000C43F3"/>
    <w:rsid w:val="000C4C9C"/>
    <w:rsid w:val="000D073E"/>
    <w:rsid w:val="000D11BA"/>
    <w:rsid w:val="000D16F8"/>
    <w:rsid w:val="000D245E"/>
    <w:rsid w:val="000D2F35"/>
    <w:rsid w:val="000D5F14"/>
    <w:rsid w:val="000D68FE"/>
    <w:rsid w:val="000D6EA9"/>
    <w:rsid w:val="000D7E09"/>
    <w:rsid w:val="000E0733"/>
    <w:rsid w:val="000E1D91"/>
    <w:rsid w:val="000E22E3"/>
    <w:rsid w:val="000E5952"/>
    <w:rsid w:val="000E6DA7"/>
    <w:rsid w:val="000E6FB3"/>
    <w:rsid w:val="000E70C2"/>
    <w:rsid w:val="000F0648"/>
    <w:rsid w:val="000F152E"/>
    <w:rsid w:val="000F1764"/>
    <w:rsid w:val="000F2B01"/>
    <w:rsid w:val="000F3635"/>
    <w:rsid w:val="000F440C"/>
    <w:rsid w:val="000F4969"/>
    <w:rsid w:val="000F4A6E"/>
    <w:rsid w:val="000F51D4"/>
    <w:rsid w:val="000F53ED"/>
    <w:rsid w:val="000F773C"/>
    <w:rsid w:val="0010136D"/>
    <w:rsid w:val="00101924"/>
    <w:rsid w:val="00101D2E"/>
    <w:rsid w:val="00102A52"/>
    <w:rsid w:val="001032BD"/>
    <w:rsid w:val="00103C35"/>
    <w:rsid w:val="00104D90"/>
    <w:rsid w:val="0010588F"/>
    <w:rsid w:val="00105A18"/>
    <w:rsid w:val="00110041"/>
    <w:rsid w:val="0011039F"/>
    <w:rsid w:val="00110515"/>
    <w:rsid w:val="00110715"/>
    <w:rsid w:val="001107D4"/>
    <w:rsid w:val="00110953"/>
    <w:rsid w:val="00112001"/>
    <w:rsid w:val="001139F7"/>
    <w:rsid w:val="001140EF"/>
    <w:rsid w:val="001147BC"/>
    <w:rsid w:val="00114DB0"/>
    <w:rsid w:val="00115A48"/>
    <w:rsid w:val="00115E5A"/>
    <w:rsid w:val="0011636A"/>
    <w:rsid w:val="00116522"/>
    <w:rsid w:val="00116888"/>
    <w:rsid w:val="0012130B"/>
    <w:rsid w:val="00121910"/>
    <w:rsid w:val="00122CEF"/>
    <w:rsid w:val="00123046"/>
    <w:rsid w:val="00124AAE"/>
    <w:rsid w:val="00127424"/>
    <w:rsid w:val="0013038D"/>
    <w:rsid w:val="001309D3"/>
    <w:rsid w:val="00130F86"/>
    <w:rsid w:val="001313C6"/>
    <w:rsid w:val="00131CEC"/>
    <w:rsid w:val="0013234C"/>
    <w:rsid w:val="00132A99"/>
    <w:rsid w:val="00132B2B"/>
    <w:rsid w:val="001339A7"/>
    <w:rsid w:val="00136773"/>
    <w:rsid w:val="00136E7A"/>
    <w:rsid w:val="001407E3"/>
    <w:rsid w:val="001411D3"/>
    <w:rsid w:val="001427ED"/>
    <w:rsid w:val="001446E5"/>
    <w:rsid w:val="00144E84"/>
    <w:rsid w:val="00144F47"/>
    <w:rsid w:val="00145468"/>
    <w:rsid w:val="00146F1B"/>
    <w:rsid w:val="00147453"/>
    <w:rsid w:val="00147567"/>
    <w:rsid w:val="001503B6"/>
    <w:rsid w:val="001506F8"/>
    <w:rsid w:val="00150C69"/>
    <w:rsid w:val="00151F10"/>
    <w:rsid w:val="001524A4"/>
    <w:rsid w:val="001546DD"/>
    <w:rsid w:val="0015573A"/>
    <w:rsid w:val="00157654"/>
    <w:rsid w:val="0016055C"/>
    <w:rsid w:val="00162279"/>
    <w:rsid w:val="0016269E"/>
    <w:rsid w:val="00162FC7"/>
    <w:rsid w:val="001638D5"/>
    <w:rsid w:val="00164836"/>
    <w:rsid w:val="00164923"/>
    <w:rsid w:val="00166604"/>
    <w:rsid w:val="00167483"/>
    <w:rsid w:val="0016781C"/>
    <w:rsid w:val="001679A9"/>
    <w:rsid w:val="00167C80"/>
    <w:rsid w:val="00167F88"/>
    <w:rsid w:val="00170816"/>
    <w:rsid w:val="00170D30"/>
    <w:rsid w:val="00170F0C"/>
    <w:rsid w:val="001711BD"/>
    <w:rsid w:val="001738A5"/>
    <w:rsid w:val="0017604E"/>
    <w:rsid w:val="0017628B"/>
    <w:rsid w:val="00176323"/>
    <w:rsid w:val="00176707"/>
    <w:rsid w:val="001770C8"/>
    <w:rsid w:val="00177169"/>
    <w:rsid w:val="00177391"/>
    <w:rsid w:val="00177EA2"/>
    <w:rsid w:val="0018009E"/>
    <w:rsid w:val="001801FD"/>
    <w:rsid w:val="00184025"/>
    <w:rsid w:val="001844F9"/>
    <w:rsid w:val="001848BC"/>
    <w:rsid w:val="001849F2"/>
    <w:rsid w:val="0018599E"/>
    <w:rsid w:val="00185EE7"/>
    <w:rsid w:val="00191273"/>
    <w:rsid w:val="001918F4"/>
    <w:rsid w:val="00191B7F"/>
    <w:rsid w:val="00192652"/>
    <w:rsid w:val="00193C8D"/>
    <w:rsid w:val="00195B2C"/>
    <w:rsid w:val="00195E1D"/>
    <w:rsid w:val="00196035"/>
    <w:rsid w:val="0019777B"/>
    <w:rsid w:val="001A0463"/>
    <w:rsid w:val="001A13C5"/>
    <w:rsid w:val="001A1807"/>
    <w:rsid w:val="001A2A2F"/>
    <w:rsid w:val="001A34A3"/>
    <w:rsid w:val="001A392B"/>
    <w:rsid w:val="001A3A56"/>
    <w:rsid w:val="001A6D02"/>
    <w:rsid w:val="001B0746"/>
    <w:rsid w:val="001B077A"/>
    <w:rsid w:val="001B0B1D"/>
    <w:rsid w:val="001B11A7"/>
    <w:rsid w:val="001B1F62"/>
    <w:rsid w:val="001B3662"/>
    <w:rsid w:val="001B3824"/>
    <w:rsid w:val="001B4B1E"/>
    <w:rsid w:val="001B4E97"/>
    <w:rsid w:val="001B510D"/>
    <w:rsid w:val="001B5640"/>
    <w:rsid w:val="001B6491"/>
    <w:rsid w:val="001B64B2"/>
    <w:rsid w:val="001B721C"/>
    <w:rsid w:val="001B7287"/>
    <w:rsid w:val="001C08C9"/>
    <w:rsid w:val="001C0A4C"/>
    <w:rsid w:val="001C0AE9"/>
    <w:rsid w:val="001C0D5D"/>
    <w:rsid w:val="001C1473"/>
    <w:rsid w:val="001C4DC8"/>
    <w:rsid w:val="001C6ED5"/>
    <w:rsid w:val="001C723C"/>
    <w:rsid w:val="001C7E39"/>
    <w:rsid w:val="001D0E3B"/>
    <w:rsid w:val="001D0ECB"/>
    <w:rsid w:val="001D3000"/>
    <w:rsid w:val="001D4428"/>
    <w:rsid w:val="001E0905"/>
    <w:rsid w:val="001E427F"/>
    <w:rsid w:val="001E496B"/>
    <w:rsid w:val="001E5CBD"/>
    <w:rsid w:val="001E6C4B"/>
    <w:rsid w:val="001F0558"/>
    <w:rsid w:val="001F074D"/>
    <w:rsid w:val="001F4047"/>
    <w:rsid w:val="001F7196"/>
    <w:rsid w:val="00200AFC"/>
    <w:rsid w:val="00201EB5"/>
    <w:rsid w:val="00201F88"/>
    <w:rsid w:val="002052D5"/>
    <w:rsid w:val="002059C0"/>
    <w:rsid w:val="002062B4"/>
    <w:rsid w:val="00207995"/>
    <w:rsid w:val="0021037E"/>
    <w:rsid w:val="00210D58"/>
    <w:rsid w:val="002111F9"/>
    <w:rsid w:val="0021251B"/>
    <w:rsid w:val="0021274C"/>
    <w:rsid w:val="002131E3"/>
    <w:rsid w:val="00213F3A"/>
    <w:rsid w:val="002169D2"/>
    <w:rsid w:val="00217835"/>
    <w:rsid w:val="00220827"/>
    <w:rsid w:val="0022105A"/>
    <w:rsid w:val="00222CDD"/>
    <w:rsid w:val="002256DE"/>
    <w:rsid w:val="00227AF7"/>
    <w:rsid w:val="00227DCD"/>
    <w:rsid w:val="002318A6"/>
    <w:rsid w:val="00231BE0"/>
    <w:rsid w:val="0023279E"/>
    <w:rsid w:val="00234B8B"/>
    <w:rsid w:val="002362B9"/>
    <w:rsid w:val="002365A2"/>
    <w:rsid w:val="002378C2"/>
    <w:rsid w:val="002402D6"/>
    <w:rsid w:val="002405E4"/>
    <w:rsid w:val="002425BD"/>
    <w:rsid w:val="002442E3"/>
    <w:rsid w:val="002460CA"/>
    <w:rsid w:val="002474DD"/>
    <w:rsid w:val="00247A90"/>
    <w:rsid w:val="002529C8"/>
    <w:rsid w:val="00253567"/>
    <w:rsid w:val="002549F5"/>
    <w:rsid w:val="00255335"/>
    <w:rsid w:val="00256086"/>
    <w:rsid w:val="00256595"/>
    <w:rsid w:val="00261942"/>
    <w:rsid w:val="002638DD"/>
    <w:rsid w:val="00263CA2"/>
    <w:rsid w:val="002647F1"/>
    <w:rsid w:val="00264AF7"/>
    <w:rsid w:val="002652F5"/>
    <w:rsid w:val="00265AD0"/>
    <w:rsid w:val="002664EA"/>
    <w:rsid w:val="00267D53"/>
    <w:rsid w:val="00270828"/>
    <w:rsid w:val="002742F3"/>
    <w:rsid w:val="00274609"/>
    <w:rsid w:val="002754AF"/>
    <w:rsid w:val="00277EFE"/>
    <w:rsid w:val="0028022B"/>
    <w:rsid w:val="00281EDC"/>
    <w:rsid w:val="00282250"/>
    <w:rsid w:val="00283247"/>
    <w:rsid w:val="002832E6"/>
    <w:rsid w:val="00285F62"/>
    <w:rsid w:val="002879E6"/>
    <w:rsid w:val="00290715"/>
    <w:rsid w:val="00290D9A"/>
    <w:rsid w:val="00291AAC"/>
    <w:rsid w:val="00291BC1"/>
    <w:rsid w:val="00291EA2"/>
    <w:rsid w:val="00292744"/>
    <w:rsid w:val="00292BC2"/>
    <w:rsid w:val="002932B0"/>
    <w:rsid w:val="002936D5"/>
    <w:rsid w:val="00293A9D"/>
    <w:rsid w:val="00293CDC"/>
    <w:rsid w:val="00293E9C"/>
    <w:rsid w:val="002954D2"/>
    <w:rsid w:val="00296AAD"/>
    <w:rsid w:val="002970F8"/>
    <w:rsid w:val="002A01AE"/>
    <w:rsid w:val="002A0BCE"/>
    <w:rsid w:val="002A20C6"/>
    <w:rsid w:val="002A5BCE"/>
    <w:rsid w:val="002A65D4"/>
    <w:rsid w:val="002A68AF"/>
    <w:rsid w:val="002B0D1C"/>
    <w:rsid w:val="002B13AB"/>
    <w:rsid w:val="002B38DF"/>
    <w:rsid w:val="002B3F51"/>
    <w:rsid w:val="002B532D"/>
    <w:rsid w:val="002B5ED6"/>
    <w:rsid w:val="002B66D6"/>
    <w:rsid w:val="002B6AEB"/>
    <w:rsid w:val="002B7AFD"/>
    <w:rsid w:val="002C08C7"/>
    <w:rsid w:val="002C133E"/>
    <w:rsid w:val="002C183C"/>
    <w:rsid w:val="002C2464"/>
    <w:rsid w:val="002C29AE"/>
    <w:rsid w:val="002C35B0"/>
    <w:rsid w:val="002C3D0B"/>
    <w:rsid w:val="002C4090"/>
    <w:rsid w:val="002C4104"/>
    <w:rsid w:val="002C6491"/>
    <w:rsid w:val="002C748D"/>
    <w:rsid w:val="002C76E9"/>
    <w:rsid w:val="002C7EFB"/>
    <w:rsid w:val="002D090B"/>
    <w:rsid w:val="002D0F06"/>
    <w:rsid w:val="002D27FE"/>
    <w:rsid w:val="002D2B90"/>
    <w:rsid w:val="002D2D9C"/>
    <w:rsid w:val="002D4EA7"/>
    <w:rsid w:val="002D5531"/>
    <w:rsid w:val="002D6BB9"/>
    <w:rsid w:val="002D77FA"/>
    <w:rsid w:val="002E059C"/>
    <w:rsid w:val="002E222E"/>
    <w:rsid w:val="002E28EC"/>
    <w:rsid w:val="002E3199"/>
    <w:rsid w:val="002E5A7F"/>
    <w:rsid w:val="002E6911"/>
    <w:rsid w:val="002E7F63"/>
    <w:rsid w:val="002F054A"/>
    <w:rsid w:val="002F2ACF"/>
    <w:rsid w:val="002F333C"/>
    <w:rsid w:val="002F5068"/>
    <w:rsid w:val="002F52B9"/>
    <w:rsid w:val="002F6169"/>
    <w:rsid w:val="0030014B"/>
    <w:rsid w:val="003001D1"/>
    <w:rsid w:val="0030068E"/>
    <w:rsid w:val="00302051"/>
    <w:rsid w:val="00302E4A"/>
    <w:rsid w:val="0030365D"/>
    <w:rsid w:val="00303D88"/>
    <w:rsid w:val="00305298"/>
    <w:rsid w:val="00305D54"/>
    <w:rsid w:val="0030796A"/>
    <w:rsid w:val="00307B2D"/>
    <w:rsid w:val="00310774"/>
    <w:rsid w:val="0031134A"/>
    <w:rsid w:val="00311F18"/>
    <w:rsid w:val="0031218A"/>
    <w:rsid w:val="00312664"/>
    <w:rsid w:val="003128C5"/>
    <w:rsid w:val="0031294A"/>
    <w:rsid w:val="0031463A"/>
    <w:rsid w:val="00317D9C"/>
    <w:rsid w:val="003214F9"/>
    <w:rsid w:val="00321693"/>
    <w:rsid w:val="00321D9B"/>
    <w:rsid w:val="00322367"/>
    <w:rsid w:val="0032556A"/>
    <w:rsid w:val="00325C12"/>
    <w:rsid w:val="00325D0D"/>
    <w:rsid w:val="003260E6"/>
    <w:rsid w:val="00326600"/>
    <w:rsid w:val="00327E78"/>
    <w:rsid w:val="00330DFA"/>
    <w:rsid w:val="00331AE5"/>
    <w:rsid w:val="003340FE"/>
    <w:rsid w:val="003358FB"/>
    <w:rsid w:val="00336729"/>
    <w:rsid w:val="0033672A"/>
    <w:rsid w:val="00336952"/>
    <w:rsid w:val="00337179"/>
    <w:rsid w:val="0033731E"/>
    <w:rsid w:val="00337D3C"/>
    <w:rsid w:val="0034128F"/>
    <w:rsid w:val="00341943"/>
    <w:rsid w:val="00342F65"/>
    <w:rsid w:val="00343EAE"/>
    <w:rsid w:val="0034509C"/>
    <w:rsid w:val="00346539"/>
    <w:rsid w:val="00347B3A"/>
    <w:rsid w:val="00350F24"/>
    <w:rsid w:val="003515EE"/>
    <w:rsid w:val="00351CB4"/>
    <w:rsid w:val="00351FE6"/>
    <w:rsid w:val="0035245F"/>
    <w:rsid w:val="003568C8"/>
    <w:rsid w:val="0036070C"/>
    <w:rsid w:val="00360DC6"/>
    <w:rsid w:val="003662FB"/>
    <w:rsid w:val="00367386"/>
    <w:rsid w:val="003704A8"/>
    <w:rsid w:val="00375DCF"/>
    <w:rsid w:val="00376155"/>
    <w:rsid w:val="003769EE"/>
    <w:rsid w:val="00384196"/>
    <w:rsid w:val="003855F4"/>
    <w:rsid w:val="00385C06"/>
    <w:rsid w:val="00386AB7"/>
    <w:rsid w:val="003870AB"/>
    <w:rsid w:val="00387EB5"/>
    <w:rsid w:val="0039025F"/>
    <w:rsid w:val="00391302"/>
    <w:rsid w:val="003916D3"/>
    <w:rsid w:val="00393067"/>
    <w:rsid w:val="00393256"/>
    <w:rsid w:val="003933C2"/>
    <w:rsid w:val="0039555A"/>
    <w:rsid w:val="00396243"/>
    <w:rsid w:val="00396430"/>
    <w:rsid w:val="00396A08"/>
    <w:rsid w:val="00397F34"/>
    <w:rsid w:val="003A1374"/>
    <w:rsid w:val="003A2F01"/>
    <w:rsid w:val="003A491B"/>
    <w:rsid w:val="003A4DD1"/>
    <w:rsid w:val="003A4FD7"/>
    <w:rsid w:val="003A51C4"/>
    <w:rsid w:val="003A5569"/>
    <w:rsid w:val="003A5ED8"/>
    <w:rsid w:val="003A612F"/>
    <w:rsid w:val="003A71DB"/>
    <w:rsid w:val="003B179B"/>
    <w:rsid w:val="003B3053"/>
    <w:rsid w:val="003B3360"/>
    <w:rsid w:val="003B3A6D"/>
    <w:rsid w:val="003B5347"/>
    <w:rsid w:val="003C0329"/>
    <w:rsid w:val="003C069F"/>
    <w:rsid w:val="003C1F1D"/>
    <w:rsid w:val="003C35D2"/>
    <w:rsid w:val="003C4D04"/>
    <w:rsid w:val="003C4F48"/>
    <w:rsid w:val="003D13E8"/>
    <w:rsid w:val="003D2353"/>
    <w:rsid w:val="003D3303"/>
    <w:rsid w:val="003D46F2"/>
    <w:rsid w:val="003D5D5A"/>
    <w:rsid w:val="003D63DC"/>
    <w:rsid w:val="003D7FBB"/>
    <w:rsid w:val="003E1255"/>
    <w:rsid w:val="003E196F"/>
    <w:rsid w:val="003E3067"/>
    <w:rsid w:val="003E36C5"/>
    <w:rsid w:val="003E3945"/>
    <w:rsid w:val="003E477C"/>
    <w:rsid w:val="003E4830"/>
    <w:rsid w:val="003E4888"/>
    <w:rsid w:val="003E4AF7"/>
    <w:rsid w:val="003E6944"/>
    <w:rsid w:val="003F0EA8"/>
    <w:rsid w:val="003F24EE"/>
    <w:rsid w:val="003F4777"/>
    <w:rsid w:val="003F5E16"/>
    <w:rsid w:val="003F7247"/>
    <w:rsid w:val="00400341"/>
    <w:rsid w:val="004017E8"/>
    <w:rsid w:val="00401969"/>
    <w:rsid w:val="00403FBB"/>
    <w:rsid w:val="0040461C"/>
    <w:rsid w:val="00404785"/>
    <w:rsid w:val="00404BD1"/>
    <w:rsid w:val="004052DD"/>
    <w:rsid w:val="00406A58"/>
    <w:rsid w:val="00410082"/>
    <w:rsid w:val="00410145"/>
    <w:rsid w:val="0041106F"/>
    <w:rsid w:val="004119F2"/>
    <w:rsid w:val="004143B5"/>
    <w:rsid w:val="004143DA"/>
    <w:rsid w:val="004166CA"/>
    <w:rsid w:val="00421452"/>
    <w:rsid w:val="0042184C"/>
    <w:rsid w:val="00421977"/>
    <w:rsid w:val="0042325B"/>
    <w:rsid w:val="00427586"/>
    <w:rsid w:val="00427CB1"/>
    <w:rsid w:val="004309C7"/>
    <w:rsid w:val="00431129"/>
    <w:rsid w:val="0043137A"/>
    <w:rsid w:val="00436BE6"/>
    <w:rsid w:val="00436D12"/>
    <w:rsid w:val="00437850"/>
    <w:rsid w:val="00437F77"/>
    <w:rsid w:val="004410EC"/>
    <w:rsid w:val="00442253"/>
    <w:rsid w:val="004429EE"/>
    <w:rsid w:val="004438F1"/>
    <w:rsid w:val="00444101"/>
    <w:rsid w:val="00444600"/>
    <w:rsid w:val="0044524B"/>
    <w:rsid w:val="004453B7"/>
    <w:rsid w:val="004463E0"/>
    <w:rsid w:val="004472A0"/>
    <w:rsid w:val="00447ADB"/>
    <w:rsid w:val="004545B3"/>
    <w:rsid w:val="00454A08"/>
    <w:rsid w:val="00456015"/>
    <w:rsid w:val="00457F7F"/>
    <w:rsid w:val="004610A8"/>
    <w:rsid w:val="0046119A"/>
    <w:rsid w:val="004622E5"/>
    <w:rsid w:val="00462A79"/>
    <w:rsid w:val="00462E48"/>
    <w:rsid w:val="004631E9"/>
    <w:rsid w:val="004641F4"/>
    <w:rsid w:val="0046534C"/>
    <w:rsid w:val="004657E5"/>
    <w:rsid w:val="00466055"/>
    <w:rsid w:val="0046661F"/>
    <w:rsid w:val="004677BF"/>
    <w:rsid w:val="00470D73"/>
    <w:rsid w:val="0047427C"/>
    <w:rsid w:val="004771C4"/>
    <w:rsid w:val="004776BF"/>
    <w:rsid w:val="00477B37"/>
    <w:rsid w:val="00482028"/>
    <w:rsid w:val="00483CE1"/>
    <w:rsid w:val="00485E8F"/>
    <w:rsid w:val="00487C86"/>
    <w:rsid w:val="00492DF1"/>
    <w:rsid w:val="00493867"/>
    <w:rsid w:val="00495FF3"/>
    <w:rsid w:val="00497023"/>
    <w:rsid w:val="00497A66"/>
    <w:rsid w:val="00497D34"/>
    <w:rsid w:val="004A0648"/>
    <w:rsid w:val="004A0766"/>
    <w:rsid w:val="004A0870"/>
    <w:rsid w:val="004A1A53"/>
    <w:rsid w:val="004A20D6"/>
    <w:rsid w:val="004A2BE8"/>
    <w:rsid w:val="004A2DE1"/>
    <w:rsid w:val="004A5042"/>
    <w:rsid w:val="004A52C9"/>
    <w:rsid w:val="004A5656"/>
    <w:rsid w:val="004A6504"/>
    <w:rsid w:val="004A68A0"/>
    <w:rsid w:val="004A6B2F"/>
    <w:rsid w:val="004A7618"/>
    <w:rsid w:val="004B0159"/>
    <w:rsid w:val="004B13B3"/>
    <w:rsid w:val="004B1EF7"/>
    <w:rsid w:val="004B2E62"/>
    <w:rsid w:val="004B3381"/>
    <w:rsid w:val="004B42AB"/>
    <w:rsid w:val="004B48FF"/>
    <w:rsid w:val="004B63ED"/>
    <w:rsid w:val="004B77C0"/>
    <w:rsid w:val="004C14A3"/>
    <w:rsid w:val="004C15D5"/>
    <w:rsid w:val="004C4A17"/>
    <w:rsid w:val="004C5BAE"/>
    <w:rsid w:val="004C625B"/>
    <w:rsid w:val="004C6912"/>
    <w:rsid w:val="004C6952"/>
    <w:rsid w:val="004C7E2F"/>
    <w:rsid w:val="004D0C05"/>
    <w:rsid w:val="004D2D3B"/>
    <w:rsid w:val="004D2D88"/>
    <w:rsid w:val="004D40A5"/>
    <w:rsid w:val="004D47BB"/>
    <w:rsid w:val="004D48ED"/>
    <w:rsid w:val="004D5171"/>
    <w:rsid w:val="004D76C1"/>
    <w:rsid w:val="004D76DD"/>
    <w:rsid w:val="004D7C9C"/>
    <w:rsid w:val="004D7D6D"/>
    <w:rsid w:val="004E059B"/>
    <w:rsid w:val="004E07B2"/>
    <w:rsid w:val="004E205E"/>
    <w:rsid w:val="004E255A"/>
    <w:rsid w:val="004E2571"/>
    <w:rsid w:val="004E3BB2"/>
    <w:rsid w:val="004E51E6"/>
    <w:rsid w:val="004E6566"/>
    <w:rsid w:val="004E7B75"/>
    <w:rsid w:val="004E7EC9"/>
    <w:rsid w:val="004F0A51"/>
    <w:rsid w:val="004F0D7A"/>
    <w:rsid w:val="004F3F44"/>
    <w:rsid w:val="004F5129"/>
    <w:rsid w:val="004F5A14"/>
    <w:rsid w:val="004F5A8B"/>
    <w:rsid w:val="005006FD"/>
    <w:rsid w:val="0050242F"/>
    <w:rsid w:val="00503825"/>
    <w:rsid w:val="00506B9D"/>
    <w:rsid w:val="005072A4"/>
    <w:rsid w:val="00507422"/>
    <w:rsid w:val="0051023B"/>
    <w:rsid w:val="0051104F"/>
    <w:rsid w:val="00512097"/>
    <w:rsid w:val="005128F6"/>
    <w:rsid w:val="00512B20"/>
    <w:rsid w:val="00514E33"/>
    <w:rsid w:val="005162FB"/>
    <w:rsid w:val="005172FD"/>
    <w:rsid w:val="0051789E"/>
    <w:rsid w:val="00517E54"/>
    <w:rsid w:val="00521127"/>
    <w:rsid w:val="00521B01"/>
    <w:rsid w:val="00521D1A"/>
    <w:rsid w:val="00522491"/>
    <w:rsid w:val="0052281B"/>
    <w:rsid w:val="005234BB"/>
    <w:rsid w:val="0052397C"/>
    <w:rsid w:val="00523C08"/>
    <w:rsid w:val="005246D8"/>
    <w:rsid w:val="00524DD4"/>
    <w:rsid w:val="00525548"/>
    <w:rsid w:val="00525B06"/>
    <w:rsid w:val="00526724"/>
    <w:rsid w:val="00526EC6"/>
    <w:rsid w:val="00527BC6"/>
    <w:rsid w:val="00530204"/>
    <w:rsid w:val="00533FF0"/>
    <w:rsid w:val="00535342"/>
    <w:rsid w:val="00535C74"/>
    <w:rsid w:val="00536156"/>
    <w:rsid w:val="00537399"/>
    <w:rsid w:val="0053743B"/>
    <w:rsid w:val="005376C2"/>
    <w:rsid w:val="00542413"/>
    <w:rsid w:val="005425D6"/>
    <w:rsid w:val="0054484B"/>
    <w:rsid w:val="0054564B"/>
    <w:rsid w:val="00545CD3"/>
    <w:rsid w:val="00545D67"/>
    <w:rsid w:val="00546BE7"/>
    <w:rsid w:val="00547B2A"/>
    <w:rsid w:val="00551853"/>
    <w:rsid w:val="00551ED2"/>
    <w:rsid w:val="00552BB9"/>
    <w:rsid w:val="005547DE"/>
    <w:rsid w:val="00554805"/>
    <w:rsid w:val="0055617B"/>
    <w:rsid w:val="00556CAC"/>
    <w:rsid w:val="00557B39"/>
    <w:rsid w:val="00557F93"/>
    <w:rsid w:val="00562490"/>
    <w:rsid w:val="005639F2"/>
    <w:rsid w:val="00564881"/>
    <w:rsid w:val="00564CE0"/>
    <w:rsid w:val="0056645F"/>
    <w:rsid w:val="00567425"/>
    <w:rsid w:val="005676DF"/>
    <w:rsid w:val="0056770B"/>
    <w:rsid w:val="00567A41"/>
    <w:rsid w:val="00570B4F"/>
    <w:rsid w:val="00570DC5"/>
    <w:rsid w:val="00570DF6"/>
    <w:rsid w:val="0057319E"/>
    <w:rsid w:val="00573DEC"/>
    <w:rsid w:val="00574AA1"/>
    <w:rsid w:val="00576040"/>
    <w:rsid w:val="00576BF1"/>
    <w:rsid w:val="005773B9"/>
    <w:rsid w:val="00577659"/>
    <w:rsid w:val="0058043E"/>
    <w:rsid w:val="0058055D"/>
    <w:rsid w:val="00580A47"/>
    <w:rsid w:val="00581491"/>
    <w:rsid w:val="00581D2C"/>
    <w:rsid w:val="005824B4"/>
    <w:rsid w:val="00584075"/>
    <w:rsid w:val="0058421F"/>
    <w:rsid w:val="00587EE5"/>
    <w:rsid w:val="00590DA5"/>
    <w:rsid w:val="0059283E"/>
    <w:rsid w:val="00592E38"/>
    <w:rsid w:val="00592F8A"/>
    <w:rsid w:val="0059329A"/>
    <w:rsid w:val="00593BDB"/>
    <w:rsid w:val="00593C4F"/>
    <w:rsid w:val="00594158"/>
    <w:rsid w:val="00594C42"/>
    <w:rsid w:val="0059570B"/>
    <w:rsid w:val="0059614C"/>
    <w:rsid w:val="005A0F62"/>
    <w:rsid w:val="005A21D8"/>
    <w:rsid w:val="005A2263"/>
    <w:rsid w:val="005A2881"/>
    <w:rsid w:val="005A3B69"/>
    <w:rsid w:val="005A4661"/>
    <w:rsid w:val="005A4D21"/>
    <w:rsid w:val="005A53C0"/>
    <w:rsid w:val="005A6E67"/>
    <w:rsid w:val="005A729B"/>
    <w:rsid w:val="005A7C47"/>
    <w:rsid w:val="005B00CA"/>
    <w:rsid w:val="005B1B67"/>
    <w:rsid w:val="005B3474"/>
    <w:rsid w:val="005B46AE"/>
    <w:rsid w:val="005B521C"/>
    <w:rsid w:val="005B61D7"/>
    <w:rsid w:val="005B770D"/>
    <w:rsid w:val="005C06A2"/>
    <w:rsid w:val="005C0852"/>
    <w:rsid w:val="005C0B14"/>
    <w:rsid w:val="005C204E"/>
    <w:rsid w:val="005C2C79"/>
    <w:rsid w:val="005C35C1"/>
    <w:rsid w:val="005C3CB5"/>
    <w:rsid w:val="005C43BB"/>
    <w:rsid w:val="005D10AA"/>
    <w:rsid w:val="005D14D6"/>
    <w:rsid w:val="005D31EA"/>
    <w:rsid w:val="005D4DEA"/>
    <w:rsid w:val="005D77D7"/>
    <w:rsid w:val="005E05C6"/>
    <w:rsid w:val="005E07E5"/>
    <w:rsid w:val="005E0CD7"/>
    <w:rsid w:val="005E1B1B"/>
    <w:rsid w:val="005E28D0"/>
    <w:rsid w:val="005E3075"/>
    <w:rsid w:val="005E399D"/>
    <w:rsid w:val="005E4639"/>
    <w:rsid w:val="005E49FE"/>
    <w:rsid w:val="005E58BE"/>
    <w:rsid w:val="005E5D40"/>
    <w:rsid w:val="005E6A78"/>
    <w:rsid w:val="005E71D4"/>
    <w:rsid w:val="005F0EC8"/>
    <w:rsid w:val="005F0F7A"/>
    <w:rsid w:val="005F1F2F"/>
    <w:rsid w:val="005F456B"/>
    <w:rsid w:val="005F54D5"/>
    <w:rsid w:val="005F6005"/>
    <w:rsid w:val="005F6CCC"/>
    <w:rsid w:val="005F7C27"/>
    <w:rsid w:val="005F7E8F"/>
    <w:rsid w:val="006007EE"/>
    <w:rsid w:val="00601821"/>
    <w:rsid w:val="006032E8"/>
    <w:rsid w:val="006050D7"/>
    <w:rsid w:val="00605790"/>
    <w:rsid w:val="00605BC7"/>
    <w:rsid w:val="006101AC"/>
    <w:rsid w:val="006124D8"/>
    <w:rsid w:val="00612901"/>
    <w:rsid w:val="00613A2C"/>
    <w:rsid w:val="00613E00"/>
    <w:rsid w:val="00615567"/>
    <w:rsid w:val="0062134A"/>
    <w:rsid w:val="006215DA"/>
    <w:rsid w:val="00622C42"/>
    <w:rsid w:val="00625AE6"/>
    <w:rsid w:val="0063134B"/>
    <w:rsid w:val="00631351"/>
    <w:rsid w:val="0063179F"/>
    <w:rsid w:val="0063313C"/>
    <w:rsid w:val="0063463C"/>
    <w:rsid w:val="006378E6"/>
    <w:rsid w:val="00637B1D"/>
    <w:rsid w:val="00637C47"/>
    <w:rsid w:val="00637EA8"/>
    <w:rsid w:val="00640C05"/>
    <w:rsid w:val="006416BF"/>
    <w:rsid w:val="00644CB7"/>
    <w:rsid w:val="006474EB"/>
    <w:rsid w:val="00651012"/>
    <w:rsid w:val="00651672"/>
    <w:rsid w:val="00651CFA"/>
    <w:rsid w:val="006521C2"/>
    <w:rsid w:val="00652C7F"/>
    <w:rsid w:val="00653472"/>
    <w:rsid w:val="0065423B"/>
    <w:rsid w:val="0065468A"/>
    <w:rsid w:val="00655B85"/>
    <w:rsid w:val="00656458"/>
    <w:rsid w:val="00656E23"/>
    <w:rsid w:val="00656E2D"/>
    <w:rsid w:val="00657485"/>
    <w:rsid w:val="0065750E"/>
    <w:rsid w:val="00657C00"/>
    <w:rsid w:val="00660CB5"/>
    <w:rsid w:val="0066215D"/>
    <w:rsid w:val="00662471"/>
    <w:rsid w:val="0066267C"/>
    <w:rsid w:val="0066300C"/>
    <w:rsid w:val="00667308"/>
    <w:rsid w:val="0067096D"/>
    <w:rsid w:val="006714AA"/>
    <w:rsid w:val="00672E59"/>
    <w:rsid w:val="00672F00"/>
    <w:rsid w:val="00673E71"/>
    <w:rsid w:val="00675B27"/>
    <w:rsid w:val="00676381"/>
    <w:rsid w:val="00676D34"/>
    <w:rsid w:val="00676F8F"/>
    <w:rsid w:val="00677E5C"/>
    <w:rsid w:val="00680634"/>
    <w:rsid w:val="00680CD1"/>
    <w:rsid w:val="00681D1A"/>
    <w:rsid w:val="00681DA7"/>
    <w:rsid w:val="00682290"/>
    <w:rsid w:val="00682E26"/>
    <w:rsid w:val="00683807"/>
    <w:rsid w:val="00683B6A"/>
    <w:rsid w:val="00686658"/>
    <w:rsid w:val="00686765"/>
    <w:rsid w:val="00691226"/>
    <w:rsid w:val="00693093"/>
    <w:rsid w:val="00693956"/>
    <w:rsid w:val="00693FF7"/>
    <w:rsid w:val="00694472"/>
    <w:rsid w:val="00695B76"/>
    <w:rsid w:val="00695ED4"/>
    <w:rsid w:val="0069611C"/>
    <w:rsid w:val="0069614A"/>
    <w:rsid w:val="006964C3"/>
    <w:rsid w:val="006A1D57"/>
    <w:rsid w:val="006A4DB5"/>
    <w:rsid w:val="006A4F6E"/>
    <w:rsid w:val="006A5E7A"/>
    <w:rsid w:val="006A6961"/>
    <w:rsid w:val="006A78A9"/>
    <w:rsid w:val="006B0A04"/>
    <w:rsid w:val="006B203E"/>
    <w:rsid w:val="006B22F2"/>
    <w:rsid w:val="006B3145"/>
    <w:rsid w:val="006B31A2"/>
    <w:rsid w:val="006B3B84"/>
    <w:rsid w:val="006B3F3F"/>
    <w:rsid w:val="006B44E0"/>
    <w:rsid w:val="006B4944"/>
    <w:rsid w:val="006B4E51"/>
    <w:rsid w:val="006B5CF3"/>
    <w:rsid w:val="006B6C1A"/>
    <w:rsid w:val="006C001E"/>
    <w:rsid w:val="006C4019"/>
    <w:rsid w:val="006C6BAC"/>
    <w:rsid w:val="006D2E0C"/>
    <w:rsid w:val="006D3561"/>
    <w:rsid w:val="006D3686"/>
    <w:rsid w:val="006D368D"/>
    <w:rsid w:val="006D49B5"/>
    <w:rsid w:val="006E01F4"/>
    <w:rsid w:val="006E0501"/>
    <w:rsid w:val="006E1CA0"/>
    <w:rsid w:val="006E2227"/>
    <w:rsid w:val="006E2273"/>
    <w:rsid w:val="006E2409"/>
    <w:rsid w:val="006E3E83"/>
    <w:rsid w:val="006E4071"/>
    <w:rsid w:val="006E4D39"/>
    <w:rsid w:val="006E53EB"/>
    <w:rsid w:val="006E6F9F"/>
    <w:rsid w:val="006F2643"/>
    <w:rsid w:val="006F2C03"/>
    <w:rsid w:val="006F2EB4"/>
    <w:rsid w:val="006F3C17"/>
    <w:rsid w:val="006F4A26"/>
    <w:rsid w:val="006F716B"/>
    <w:rsid w:val="006F7CAC"/>
    <w:rsid w:val="007024DC"/>
    <w:rsid w:val="00702B6E"/>
    <w:rsid w:val="007034BE"/>
    <w:rsid w:val="00703755"/>
    <w:rsid w:val="007039BA"/>
    <w:rsid w:val="007045A3"/>
    <w:rsid w:val="00704A05"/>
    <w:rsid w:val="00706FFD"/>
    <w:rsid w:val="00710750"/>
    <w:rsid w:val="00712977"/>
    <w:rsid w:val="00712DA3"/>
    <w:rsid w:val="007144A7"/>
    <w:rsid w:val="0071460A"/>
    <w:rsid w:val="00714836"/>
    <w:rsid w:val="00716647"/>
    <w:rsid w:val="007176AD"/>
    <w:rsid w:val="00717C31"/>
    <w:rsid w:val="0072215C"/>
    <w:rsid w:val="0072229D"/>
    <w:rsid w:val="007224B3"/>
    <w:rsid w:val="00722916"/>
    <w:rsid w:val="00722A74"/>
    <w:rsid w:val="00723716"/>
    <w:rsid w:val="00723A6E"/>
    <w:rsid w:val="007269DC"/>
    <w:rsid w:val="0072726F"/>
    <w:rsid w:val="0073059C"/>
    <w:rsid w:val="00731537"/>
    <w:rsid w:val="00731622"/>
    <w:rsid w:val="00732DB9"/>
    <w:rsid w:val="00734BB0"/>
    <w:rsid w:val="007358A6"/>
    <w:rsid w:val="00735991"/>
    <w:rsid w:val="00735BE4"/>
    <w:rsid w:val="00736317"/>
    <w:rsid w:val="007364ED"/>
    <w:rsid w:val="00736B02"/>
    <w:rsid w:val="00740B60"/>
    <w:rsid w:val="00741D34"/>
    <w:rsid w:val="00742F7E"/>
    <w:rsid w:val="0074339F"/>
    <w:rsid w:val="007438C1"/>
    <w:rsid w:val="007439E1"/>
    <w:rsid w:val="00744B70"/>
    <w:rsid w:val="00745C62"/>
    <w:rsid w:val="00746BE0"/>
    <w:rsid w:val="0075032B"/>
    <w:rsid w:val="00750D28"/>
    <w:rsid w:val="007510F5"/>
    <w:rsid w:val="00752E15"/>
    <w:rsid w:val="00753592"/>
    <w:rsid w:val="00753805"/>
    <w:rsid w:val="007546FA"/>
    <w:rsid w:val="00754D51"/>
    <w:rsid w:val="00754DC7"/>
    <w:rsid w:val="00755587"/>
    <w:rsid w:val="00755D5C"/>
    <w:rsid w:val="00756219"/>
    <w:rsid w:val="00757222"/>
    <w:rsid w:val="007573CF"/>
    <w:rsid w:val="00761F6A"/>
    <w:rsid w:val="0076266F"/>
    <w:rsid w:val="00763E67"/>
    <w:rsid w:val="00764D61"/>
    <w:rsid w:val="00765CEA"/>
    <w:rsid w:val="00766F44"/>
    <w:rsid w:val="0077101A"/>
    <w:rsid w:val="00772D69"/>
    <w:rsid w:val="00773A65"/>
    <w:rsid w:val="00773D10"/>
    <w:rsid w:val="00776896"/>
    <w:rsid w:val="00776D46"/>
    <w:rsid w:val="007806BC"/>
    <w:rsid w:val="00783E4D"/>
    <w:rsid w:val="0078427C"/>
    <w:rsid w:val="00784B19"/>
    <w:rsid w:val="007855A0"/>
    <w:rsid w:val="00785DA9"/>
    <w:rsid w:val="007906EF"/>
    <w:rsid w:val="00792DEA"/>
    <w:rsid w:val="00795CB2"/>
    <w:rsid w:val="007962F8"/>
    <w:rsid w:val="00796745"/>
    <w:rsid w:val="007967E9"/>
    <w:rsid w:val="00797609"/>
    <w:rsid w:val="00797977"/>
    <w:rsid w:val="00797DE2"/>
    <w:rsid w:val="007A001A"/>
    <w:rsid w:val="007A1E83"/>
    <w:rsid w:val="007A27B7"/>
    <w:rsid w:val="007A29A9"/>
    <w:rsid w:val="007A369D"/>
    <w:rsid w:val="007A3AE7"/>
    <w:rsid w:val="007A4B1E"/>
    <w:rsid w:val="007A4DE6"/>
    <w:rsid w:val="007A5149"/>
    <w:rsid w:val="007A51F3"/>
    <w:rsid w:val="007A5779"/>
    <w:rsid w:val="007A5B07"/>
    <w:rsid w:val="007A7EB3"/>
    <w:rsid w:val="007B00F7"/>
    <w:rsid w:val="007B0E5A"/>
    <w:rsid w:val="007B19E0"/>
    <w:rsid w:val="007B1B68"/>
    <w:rsid w:val="007B24D7"/>
    <w:rsid w:val="007B50FB"/>
    <w:rsid w:val="007B584C"/>
    <w:rsid w:val="007B609B"/>
    <w:rsid w:val="007B727B"/>
    <w:rsid w:val="007B7648"/>
    <w:rsid w:val="007B7967"/>
    <w:rsid w:val="007C04E2"/>
    <w:rsid w:val="007C0DB6"/>
    <w:rsid w:val="007C1E34"/>
    <w:rsid w:val="007C3C93"/>
    <w:rsid w:val="007C3DE4"/>
    <w:rsid w:val="007C4745"/>
    <w:rsid w:val="007C563F"/>
    <w:rsid w:val="007C685E"/>
    <w:rsid w:val="007D0D3B"/>
    <w:rsid w:val="007D17EA"/>
    <w:rsid w:val="007D1C62"/>
    <w:rsid w:val="007D1E3F"/>
    <w:rsid w:val="007D2A8E"/>
    <w:rsid w:val="007D2CE6"/>
    <w:rsid w:val="007D3390"/>
    <w:rsid w:val="007D5603"/>
    <w:rsid w:val="007D7558"/>
    <w:rsid w:val="007D7E2D"/>
    <w:rsid w:val="007E02ED"/>
    <w:rsid w:val="007E05A9"/>
    <w:rsid w:val="007E0E76"/>
    <w:rsid w:val="007E1631"/>
    <w:rsid w:val="007E25E1"/>
    <w:rsid w:val="007E26BD"/>
    <w:rsid w:val="007E2FEC"/>
    <w:rsid w:val="007E31BA"/>
    <w:rsid w:val="007E3619"/>
    <w:rsid w:val="007E6C63"/>
    <w:rsid w:val="007E7261"/>
    <w:rsid w:val="007F0DF7"/>
    <w:rsid w:val="007F0F20"/>
    <w:rsid w:val="007F197A"/>
    <w:rsid w:val="007F1A12"/>
    <w:rsid w:val="007F2397"/>
    <w:rsid w:val="007F29EE"/>
    <w:rsid w:val="007F3CD7"/>
    <w:rsid w:val="007F4C52"/>
    <w:rsid w:val="007F6911"/>
    <w:rsid w:val="00800888"/>
    <w:rsid w:val="00802010"/>
    <w:rsid w:val="008027E1"/>
    <w:rsid w:val="00806720"/>
    <w:rsid w:val="00807C14"/>
    <w:rsid w:val="00810850"/>
    <w:rsid w:val="008111F8"/>
    <w:rsid w:val="00811DCE"/>
    <w:rsid w:val="00811E98"/>
    <w:rsid w:val="0081253C"/>
    <w:rsid w:val="00814317"/>
    <w:rsid w:val="008150E6"/>
    <w:rsid w:val="00815482"/>
    <w:rsid w:val="008166E6"/>
    <w:rsid w:val="00816E88"/>
    <w:rsid w:val="00817277"/>
    <w:rsid w:val="008204BB"/>
    <w:rsid w:val="008215A1"/>
    <w:rsid w:val="00822EF4"/>
    <w:rsid w:val="00823184"/>
    <w:rsid w:val="00823304"/>
    <w:rsid w:val="008238C9"/>
    <w:rsid w:val="00823956"/>
    <w:rsid w:val="00824395"/>
    <w:rsid w:val="00826D22"/>
    <w:rsid w:val="00830D1C"/>
    <w:rsid w:val="008310EE"/>
    <w:rsid w:val="00831858"/>
    <w:rsid w:val="0083305D"/>
    <w:rsid w:val="008330F3"/>
    <w:rsid w:val="0083322A"/>
    <w:rsid w:val="00833B99"/>
    <w:rsid w:val="008353B2"/>
    <w:rsid w:val="00835ABF"/>
    <w:rsid w:val="008360DF"/>
    <w:rsid w:val="00836640"/>
    <w:rsid w:val="00836D13"/>
    <w:rsid w:val="008372B5"/>
    <w:rsid w:val="008372E2"/>
    <w:rsid w:val="00840613"/>
    <w:rsid w:val="00841284"/>
    <w:rsid w:val="008413ED"/>
    <w:rsid w:val="00841CBA"/>
    <w:rsid w:val="00842620"/>
    <w:rsid w:val="00842AB3"/>
    <w:rsid w:val="00844459"/>
    <w:rsid w:val="00844974"/>
    <w:rsid w:val="0084538C"/>
    <w:rsid w:val="008465E9"/>
    <w:rsid w:val="00847732"/>
    <w:rsid w:val="00850522"/>
    <w:rsid w:val="008526B5"/>
    <w:rsid w:val="00857A9E"/>
    <w:rsid w:val="00857C54"/>
    <w:rsid w:val="00860A21"/>
    <w:rsid w:val="00863885"/>
    <w:rsid w:val="008638D8"/>
    <w:rsid w:val="00864C76"/>
    <w:rsid w:val="00865CFD"/>
    <w:rsid w:val="00865F3F"/>
    <w:rsid w:val="00866578"/>
    <w:rsid w:val="0086720A"/>
    <w:rsid w:val="008701A8"/>
    <w:rsid w:val="0087093D"/>
    <w:rsid w:val="008716FC"/>
    <w:rsid w:val="00871A22"/>
    <w:rsid w:val="00872084"/>
    <w:rsid w:val="00874B2C"/>
    <w:rsid w:val="00874C1C"/>
    <w:rsid w:val="00875C6A"/>
    <w:rsid w:val="00877257"/>
    <w:rsid w:val="0087754D"/>
    <w:rsid w:val="0088002F"/>
    <w:rsid w:val="008804BE"/>
    <w:rsid w:val="0088126F"/>
    <w:rsid w:val="008812AB"/>
    <w:rsid w:val="008820B7"/>
    <w:rsid w:val="0088325A"/>
    <w:rsid w:val="0088393C"/>
    <w:rsid w:val="00884062"/>
    <w:rsid w:val="00884800"/>
    <w:rsid w:val="008851F5"/>
    <w:rsid w:val="00885B68"/>
    <w:rsid w:val="008867B3"/>
    <w:rsid w:val="008916E1"/>
    <w:rsid w:val="00892390"/>
    <w:rsid w:val="008929F5"/>
    <w:rsid w:val="00895CBE"/>
    <w:rsid w:val="00896449"/>
    <w:rsid w:val="00896975"/>
    <w:rsid w:val="00896AE7"/>
    <w:rsid w:val="00896FFA"/>
    <w:rsid w:val="00897882"/>
    <w:rsid w:val="008A145C"/>
    <w:rsid w:val="008A1506"/>
    <w:rsid w:val="008A2FDD"/>
    <w:rsid w:val="008A6469"/>
    <w:rsid w:val="008A65EE"/>
    <w:rsid w:val="008A6BF8"/>
    <w:rsid w:val="008B0996"/>
    <w:rsid w:val="008B255E"/>
    <w:rsid w:val="008B380D"/>
    <w:rsid w:val="008B406D"/>
    <w:rsid w:val="008B5ACB"/>
    <w:rsid w:val="008B643E"/>
    <w:rsid w:val="008B6DCD"/>
    <w:rsid w:val="008B770A"/>
    <w:rsid w:val="008C0649"/>
    <w:rsid w:val="008C126E"/>
    <w:rsid w:val="008C1A1D"/>
    <w:rsid w:val="008C1A9A"/>
    <w:rsid w:val="008C1E2A"/>
    <w:rsid w:val="008C2AA9"/>
    <w:rsid w:val="008C32BD"/>
    <w:rsid w:val="008C3AF9"/>
    <w:rsid w:val="008C4651"/>
    <w:rsid w:val="008C61EA"/>
    <w:rsid w:val="008C7A0C"/>
    <w:rsid w:val="008D023B"/>
    <w:rsid w:val="008D0FF4"/>
    <w:rsid w:val="008D1460"/>
    <w:rsid w:val="008D14BA"/>
    <w:rsid w:val="008D20A6"/>
    <w:rsid w:val="008D3D09"/>
    <w:rsid w:val="008D4A5A"/>
    <w:rsid w:val="008E29B2"/>
    <w:rsid w:val="008E3898"/>
    <w:rsid w:val="008E4348"/>
    <w:rsid w:val="008E50F3"/>
    <w:rsid w:val="008E5DB6"/>
    <w:rsid w:val="008E60FC"/>
    <w:rsid w:val="008E66E4"/>
    <w:rsid w:val="008E6A64"/>
    <w:rsid w:val="008E6FFB"/>
    <w:rsid w:val="008F0053"/>
    <w:rsid w:val="008F2D0B"/>
    <w:rsid w:val="008F4552"/>
    <w:rsid w:val="008F62A2"/>
    <w:rsid w:val="008F7653"/>
    <w:rsid w:val="00900484"/>
    <w:rsid w:val="0090146F"/>
    <w:rsid w:val="00901ACA"/>
    <w:rsid w:val="00901BB1"/>
    <w:rsid w:val="0090238C"/>
    <w:rsid w:val="00903B42"/>
    <w:rsid w:val="00906DB7"/>
    <w:rsid w:val="00907ED9"/>
    <w:rsid w:val="009106C5"/>
    <w:rsid w:val="00912143"/>
    <w:rsid w:val="009125E4"/>
    <w:rsid w:val="00912880"/>
    <w:rsid w:val="009138B1"/>
    <w:rsid w:val="00913DFE"/>
    <w:rsid w:val="00914AFC"/>
    <w:rsid w:val="00914FBF"/>
    <w:rsid w:val="0091500B"/>
    <w:rsid w:val="0091511B"/>
    <w:rsid w:val="0091609A"/>
    <w:rsid w:val="00916123"/>
    <w:rsid w:val="0091644F"/>
    <w:rsid w:val="00921816"/>
    <w:rsid w:val="00923C14"/>
    <w:rsid w:val="0092535C"/>
    <w:rsid w:val="00925447"/>
    <w:rsid w:val="00926DE6"/>
    <w:rsid w:val="009323A6"/>
    <w:rsid w:val="00932E06"/>
    <w:rsid w:val="0093312A"/>
    <w:rsid w:val="00933493"/>
    <w:rsid w:val="00933643"/>
    <w:rsid w:val="0093469C"/>
    <w:rsid w:val="0093524B"/>
    <w:rsid w:val="00935E75"/>
    <w:rsid w:val="00937E89"/>
    <w:rsid w:val="00940DFB"/>
    <w:rsid w:val="009437B5"/>
    <w:rsid w:val="009447BB"/>
    <w:rsid w:val="009466F2"/>
    <w:rsid w:val="009503C5"/>
    <w:rsid w:val="009515CE"/>
    <w:rsid w:val="00952C00"/>
    <w:rsid w:val="00952D55"/>
    <w:rsid w:val="00952F26"/>
    <w:rsid w:val="0095329A"/>
    <w:rsid w:val="00954243"/>
    <w:rsid w:val="0095526B"/>
    <w:rsid w:val="00955922"/>
    <w:rsid w:val="009569EF"/>
    <w:rsid w:val="009572EF"/>
    <w:rsid w:val="009575A3"/>
    <w:rsid w:val="00957AEB"/>
    <w:rsid w:val="00963438"/>
    <w:rsid w:val="0096410E"/>
    <w:rsid w:val="0096418D"/>
    <w:rsid w:val="0096484C"/>
    <w:rsid w:val="009657A0"/>
    <w:rsid w:val="00966DB0"/>
    <w:rsid w:val="009726D0"/>
    <w:rsid w:val="009737EF"/>
    <w:rsid w:val="00975AD8"/>
    <w:rsid w:val="00975C83"/>
    <w:rsid w:val="009800E7"/>
    <w:rsid w:val="00980756"/>
    <w:rsid w:val="00980B37"/>
    <w:rsid w:val="00985746"/>
    <w:rsid w:val="00986160"/>
    <w:rsid w:val="00986C28"/>
    <w:rsid w:val="00986DD3"/>
    <w:rsid w:val="009873D3"/>
    <w:rsid w:val="00990148"/>
    <w:rsid w:val="00993A5A"/>
    <w:rsid w:val="0099720E"/>
    <w:rsid w:val="009A10A9"/>
    <w:rsid w:val="009A12F0"/>
    <w:rsid w:val="009A14A0"/>
    <w:rsid w:val="009A16D9"/>
    <w:rsid w:val="009A23BF"/>
    <w:rsid w:val="009A26C2"/>
    <w:rsid w:val="009A2D49"/>
    <w:rsid w:val="009A3180"/>
    <w:rsid w:val="009A4117"/>
    <w:rsid w:val="009A4B93"/>
    <w:rsid w:val="009A72D7"/>
    <w:rsid w:val="009B118E"/>
    <w:rsid w:val="009B1E35"/>
    <w:rsid w:val="009B29EA"/>
    <w:rsid w:val="009B2BA8"/>
    <w:rsid w:val="009B40A6"/>
    <w:rsid w:val="009B4519"/>
    <w:rsid w:val="009B6A6F"/>
    <w:rsid w:val="009C173E"/>
    <w:rsid w:val="009C23EB"/>
    <w:rsid w:val="009C592A"/>
    <w:rsid w:val="009C6B6D"/>
    <w:rsid w:val="009C782F"/>
    <w:rsid w:val="009D0170"/>
    <w:rsid w:val="009D08B7"/>
    <w:rsid w:val="009D1B8B"/>
    <w:rsid w:val="009D2174"/>
    <w:rsid w:val="009D2850"/>
    <w:rsid w:val="009D2F63"/>
    <w:rsid w:val="009D4074"/>
    <w:rsid w:val="009D4CFD"/>
    <w:rsid w:val="009D5CDE"/>
    <w:rsid w:val="009D77EA"/>
    <w:rsid w:val="009E22B6"/>
    <w:rsid w:val="009E3A94"/>
    <w:rsid w:val="009E3E8D"/>
    <w:rsid w:val="009E4C77"/>
    <w:rsid w:val="009E5895"/>
    <w:rsid w:val="009E5B2C"/>
    <w:rsid w:val="009E7065"/>
    <w:rsid w:val="009F0504"/>
    <w:rsid w:val="009F1712"/>
    <w:rsid w:val="009F1AF0"/>
    <w:rsid w:val="009F2AF8"/>
    <w:rsid w:val="009F453C"/>
    <w:rsid w:val="009F5406"/>
    <w:rsid w:val="009F5899"/>
    <w:rsid w:val="009F5EC5"/>
    <w:rsid w:val="009F69A6"/>
    <w:rsid w:val="00A01803"/>
    <w:rsid w:val="00A0425A"/>
    <w:rsid w:val="00A04446"/>
    <w:rsid w:val="00A062B9"/>
    <w:rsid w:val="00A06581"/>
    <w:rsid w:val="00A06DA5"/>
    <w:rsid w:val="00A073D8"/>
    <w:rsid w:val="00A07B70"/>
    <w:rsid w:val="00A1090D"/>
    <w:rsid w:val="00A1352E"/>
    <w:rsid w:val="00A1373C"/>
    <w:rsid w:val="00A15920"/>
    <w:rsid w:val="00A17B0A"/>
    <w:rsid w:val="00A20BE9"/>
    <w:rsid w:val="00A2285F"/>
    <w:rsid w:val="00A24022"/>
    <w:rsid w:val="00A26154"/>
    <w:rsid w:val="00A2654E"/>
    <w:rsid w:val="00A2783D"/>
    <w:rsid w:val="00A278C4"/>
    <w:rsid w:val="00A303B1"/>
    <w:rsid w:val="00A315E5"/>
    <w:rsid w:val="00A318A3"/>
    <w:rsid w:val="00A320E4"/>
    <w:rsid w:val="00A33599"/>
    <w:rsid w:val="00A33CEF"/>
    <w:rsid w:val="00A34754"/>
    <w:rsid w:val="00A34D98"/>
    <w:rsid w:val="00A351B0"/>
    <w:rsid w:val="00A35466"/>
    <w:rsid w:val="00A35AA1"/>
    <w:rsid w:val="00A36717"/>
    <w:rsid w:val="00A3690A"/>
    <w:rsid w:val="00A3691F"/>
    <w:rsid w:val="00A37C32"/>
    <w:rsid w:val="00A37F55"/>
    <w:rsid w:val="00A405F0"/>
    <w:rsid w:val="00A406D2"/>
    <w:rsid w:val="00A409DB"/>
    <w:rsid w:val="00A40BA4"/>
    <w:rsid w:val="00A41135"/>
    <w:rsid w:val="00A42ACC"/>
    <w:rsid w:val="00A450DB"/>
    <w:rsid w:val="00A452A7"/>
    <w:rsid w:val="00A4768C"/>
    <w:rsid w:val="00A477F1"/>
    <w:rsid w:val="00A50C35"/>
    <w:rsid w:val="00A512E0"/>
    <w:rsid w:val="00A532A0"/>
    <w:rsid w:val="00A55117"/>
    <w:rsid w:val="00A55E2D"/>
    <w:rsid w:val="00A602F1"/>
    <w:rsid w:val="00A608A5"/>
    <w:rsid w:val="00A60DF0"/>
    <w:rsid w:val="00A63F1A"/>
    <w:rsid w:val="00A670EA"/>
    <w:rsid w:val="00A67771"/>
    <w:rsid w:val="00A67CB9"/>
    <w:rsid w:val="00A67E9A"/>
    <w:rsid w:val="00A67F67"/>
    <w:rsid w:val="00A70EB6"/>
    <w:rsid w:val="00A71A1D"/>
    <w:rsid w:val="00A74EBC"/>
    <w:rsid w:val="00A75F66"/>
    <w:rsid w:val="00A76380"/>
    <w:rsid w:val="00A76642"/>
    <w:rsid w:val="00A7698D"/>
    <w:rsid w:val="00A77CA1"/>
    <w:rsid w:val="00A8100F"/>
    <w:rsid w:val="00A813C0"/>
    <w:rsid w:val="00A82ABE"/>
    <w:rsid w:val="00A84F6F"/>
    <w:rsid w:val="00A86CEA"/>
    <w:rsid w:val="00A905A1"/>
    <w:rsid w:val="00A9561E"/>
    <w:rsid w:val="00A97368"/>
    <w:rsid w:val="00AA1834"/>
    <w:rsid w:val="00AA23AB"/>
    <w:rsid w:val="00AA2A71"/>
    <w:rsid w:val="00AA423D"/>
    <w:rsid w:val="00AA45CC"/>
    <w:rsid w:val="00AA4B43"/>
    <w:rsid w:val="00AA4E0A"/>
    <w:rsid w:val="00AA5E0E"/>
    <w:rsid w:val="00AA6748"/>
    <w:rsid w:val="00AA7CF5"/>
    <w:rsid w:val="00AB37B7"/>
    <w:rsid w:val="00AB42AA"/>
    <w:rsid w:val="00AB474E"/>
    <w:rsid w:val="00AB5152"/>
    <w:rsid w:val="00AB5BB2"/>
    <w:rsid w:val="00AB6FBA"/>
    <w:rsid w:val="00AB7234"/>
    <w:rsid w:val="00AB7344"/>
    <w:rsid w:val="00AB7797"/>
    <w:rsid w:val="00AB7C99"/>
    <w:rsid w:val="00AC0F41"/>
    <w:rsid w:val="00AC13DD"/>
    <w:rsid w:val="00AC26B6"/>
    <w:rsid w:val="00AC26BD"/>
    <w:rsid w:val="00AC2D9E"/>
    <w:rsid w:val="00AC3616"/>
    <w:rsid w:val="00AC3675"/>
    <w:rsid w:val="00AC3D62"/>
    <w:rsid w:val="00AC5A4E"/>
    <w:rsid w:val="00AC629B"/>
    <w:rsid w:val="00AC667B"/>
    <w:rsid w:val="00AC71C0"/>
    <w:rsid w:val="00AD0447"/>
    <w:rsid w:val="00AD0E40"/>
    <w:rsid w:val="00AD275C"/>
    <w:rsid w:val="00AD329A"/>
    <w:rsid w:val="00AD4913"/>
    <w:rsid w:val="00AD723C"/>
    <w:rsid w:val="00AD77B3"/>
    <w:rsid w:val="00AD7CEA"/>
    <w:rsid w:val="00AE2695"/>
    <w:rsid w:val="00AE3687"/>
    <w:rsid w:val="00AE387B"/>
    <w:rsid w:val="00AE6B43"/>
    <w:rsid w:val="00AE7058"/>
    <w:rsid w:val="00AE70CE"/>
    <w:rsid w:val="00AF1A78"/>
    <w:rsid w:val="00AF39A0"/>
    <w:rsid w:val="00AF42A5"/>
    <w:rsid w:val="00AF5AB1"/>
    <w:rsid w:val="00AF69EC"/>
    <w:rsid w:val="00AF72A0"/>
    <w:rsid w:val="00AF795B"/>
    <w:rsid w:val="00B00580"/>
    <w:rsid w:val="00B01443"/>
    <w:rsid w:val="00B01C0E"/>
    <w:rsid w:val="00B01C5D"/>
    <w:rsid w:val="00B0451A"/>
    <w:rsid w:val="00B04E55"/>
    <w:rsid w:val="00B05641"/>
    <w:rsid w:val="00B0638D"/>
    <w:rsid w:val="00B06E32"/>
    <w:rsid w:val="00B07174"/>
    <w:rsid w:val="00B07A44"/>
    <w:rsid w:val="00B10CA2"/>
    <w:rsid w:val="00B13B21"/>
    <w:rsid w:val="00B152BA"/>
    <w:rsid w:val="00B1642A"/>
    <w:rsid w:val="00B1775F"/>
    <w:rsid w:val="00B208B8"/>
    <w:rsid w:val="00B20B63"/>
    <w:rsid w:val="00B21B2B"/>
    <w:rsid w:val="00B222AE"/>
    <w:rsid w:val="00B234B2"/>
    <w:rsid w:val="00B2371F"/>
    <w:rsid w:val="00B23D95"/>
    <w:rsid w:val="00B2468F"/>
    <w:rsid w:val="00B24ABF"/>
    <w:rsid w:val="00B26181"/>
    <w:rsid w:val="00B276CC"/>
    <w:rsid w:val="00B30063"/>
    <w:rsid w:val="00B30106"/>
    <w:rsid w:val="00B306C5"/>
    <w:rsid w:val="00B30DB3"/>
    <w:rsid w:val="00B429FB"/>
    <w:rsid w:val="00B4316D"/>
    <w:rsid w:val="00B43521"/>
    <w:rsid w:val="00B453A7"/>
    <w:rsid w:val="00B45EA7"/>
    <w:rsid w:val="00B46B44"/>
    <w:rsid w:val="00B46C4A"/>
    <w:rsid w:val="00B50A24"/>
    <w:rsid w:val="00B51C72"/>
    <w:rsid w:val="00B538FA"/>
    <w:rsid w:val="00B54F92"/>
    <w:rsid w:val="00B5600C"/>
    <w:rsid w:val="00B57890"/>
    <w:rsid w:val="00B579F5"/>
    <w:rsid w:val="00B57E3C"/>
    <w:rsid w:val="00B602F4"/>
    <w:rsid w:val="00B63B74"/>
    <w:rsid w:val="00B64D2E"/>
    <w:rsid w:val="00B66053"/>
    <w:rsid w:val="00B66772"/>
    <w:rsid w:val="00B67730"/>
    <w:rsid w:val="00B70075"/>
    <w:rsid w:val="00B702CF"/>
    <w:rsid w:val="00B70B38"/>
    <w:rsid w:val="00B75363"/>
    <w:rsid w:val="00B75623"/>
    <w:rsid w:val="00B76485"/>
    <w:rsid w:val="00B768CA"/>
    <w:rsid w:val="00B80182"/>
    <w:rsid w:val="00B8099B"/>
    <w:rsid w:val="00B80BC8"/>
    <w:rsid w:val="00B81EFC"/>
    <w:rsid w:val="00B82486"/>
    <w:rsid w:val="00B82B38"/>
    <w:rsid w:val="00B839AD"/>
    <w:rsid w:val="00B8521E"/>
    <w:rsid w:val="00B852EC"/>
    <w:rsid w:val="00B8581E"/>
    <w:rsid w:val="00B8582C"/>
    <w:rsid w:val="00B8742D"/>
    <w:rsid w:val="00B87607"/>
    <w:rsid w:val="00B87A25"/>
    <w:rsid w:val="00B87A97"/>
    <w:rsid w:val="00B91751"/>
    <w:rsid w:val="00B91A90"/>
    <w:rsid w:val="00B92592"/>
    <w:rsid w:val="00B94AE4"/>
    <w:rsid w:val="00B95330"/>
    <w:rsid w:val="00B95AF2"/>
    <w:rsid w:val="00B97524"/>
    <w:rsid w:val="00B9798F"/>
    <w:rsid w:val="00BA0425"/>
    <w:rsid w:val="00BA0DB6"/>
    <w:rsid w:val="00BA1FF5"/>
    <w:rsid w:val="00BA2736"/>
    <w:rsid w:val="00BA5041"/>
    <w:rsid w:val="00BA667D"/>
    <w:rsid w:val="00BA7550"/>
    <w:rsid w:val="00BB0472"/>
    <w:rsid w:val="00BB1F99"/>
    <w:rsid w:val="00BB31DF"/>
    <w:rsid w:val="00BB3D6F"/>
    <w:rsid w:val="00BB4A81"/>
    <w:rsid w:val="00BB5C5D"/>
    <w:rsid w:val="00BB5CBB"/>
    <w:rsid w:val="00BB70DE"/>
    <w:rsid w:val="00BB7D36"/>
    <w:rsid w:val="00BC04BD"/>
    <w:rsid w:val="00BC0557"/>
    <w:rsid w:val="00BC07F7"/>
    <w:rsid w:val="00BC09E1"/>
    <w:rsid w:val="00BC0F1C"/>
    <w:rsid w:val="00BC13E7"/>
    <w:rsid w:val="00BC1AE9"/>
    <w:rsid w:val="00BC5340"/>
    <w:rsid w:val="00BC667C"/>
    <w:rsid w:val="00BC66A3"/>
    <w:rsid w:val="00BC6B36"/>
    <w:rsid w:val="00BD0DBA"/>
    <w:rsid w:val="00BD1D96"/>
    <w:rsid w:val="00BD2BAB"/>
    <w:rsid w:val="00BD2DA0"/>
    <w:rsid w:val="00BD2DD7"/>
    <w:rsid w:val="00BD2FFD"/>
    <w:rsid w:val="00BD33C9"/>
    <w:rsid w:val="00BD3523"/>
    <w:rsid w:val="00BD39FA"/>
    <w:rsid w:val="00BD41EB"/>
    <w:rsid w:val="00BD5C1E"/>
    <w:rsid w:val="00BD6351"/>
    <w:rsid w:val="00BD66D0"/>
    <w:rsid w:val="00BE109B"/>
    <w:rsid w:val="00BE3384"/>
    <w:rsid w:val="00BE3577"/>
    <w:rsid w:val="00BE406D"/>
    <w:rsid w:val="00BE4A18"/>
    <w:rsid w:val="00BE5441"/>
    <w:rsid w:val="00BE5A11"/>
    <w:rsid w:val="00BE6141"/>
    <w:rsid w:val="00BE632D"/>
    <w:rsid w:val="00BE67C8"/>
    <w:rsid w:val="00BF0DE1"/>
    <w:rsid w:val="00BF0FD1"/>
    <w:rsid w:val="00BF128B"/>
    <w:rsid w:val="00BF154B"/>
    <w:rsid w:val="00BF29C5"/>
    <w:rsid w:val="00BF2AB7"/>
    <w:rsid w:val="00BF2BBF"/>
    <w:rsid w:val="00BF2CF3"/>
    <w:rsid w:val="00BF2F44"/>
    <w:rsid w:val="00BF32D8"/>
    <w:rsid w:val="00BF4756"/>
    <w:rsid w:val="00BF6D45"/>
    <w:rsid w:val="00BF7123"/>
    <w:rsid w:val="00C01126"/>
    <w:rsid w:val="00C02E8E"/>
    <w:rsid w:val="00C031E7"/>
    <w:rsid w:val="00C03BC1"/>
    <w:rsid w:val="00C03DF2"/>
    <w:rsid w:val="00C04472"/>
    <w:rsid w:val="00C05751"/>
    <w:rsid w:val="00C0682D"/>
    <w:rsid w:val="00C07892"/>
    <w:rsid w:val="00C079B7"/>
    <w:rsid w:val="00C1043E"/>
    <w:rsid w:val="00C10D98"/>
    <w:rsid w:val="00C11900"/>
    <w:rsid w:val="00C1317C"/>
    <w:rsid w:val="00C1363F"/>
    <w:rsid w:val="00C13687"/>
    <w:rsid w:val="00C13D74"/>
    <w:rsid w:val="00C15A37"/>
    <w:rsid w:val="00C16481"/>
    <w:rsid w:val="00C16E78"/>
    <w:rsid w:val="00C225A6"/>
    <w:rsid w:val="00C22638"/>
    <w:rsid w:val="00C22BBF"/>
    <w:rsid w:val="00C231C9"/>
    <w:rsid w:val="00C233F2"/>
    <w:rsid w:val="00C23DBA"/>
    <w:rsid w:val="00C24670"/>
    <w:rsid w:val="00C246B3"/>
    <w:rsid w:val="00C2560E"/>
    <w:rsid w:val="00C308B2"/>
    <w:rsid w:val="00C30FFC"/>
    <w:rsid w:val="00C32164"/>
    <w:rsid w:val="00C3239D"/>
    <w:rsid w:val="00C33324"/>
    <w:rsid w:val="00C33A64"/>
    <w:rsid w:val="00C352AC"/>
    <w:rsid w:val="00C353FC"/>
    <w:rsid w:val="00C3718B"/>
    <w:rsid w:val="00C37902"/>
    <w:rsid w:val="00C4160A"/>
    <w:rsid w:val="00C41B2F"/>
    <w:rsid w:val="00C4246F"/>
    <w:rsid w:val="00C42520"/>
    <w:rsid w:val="00C42E6F"/>
    <w:rsid w:val="00C437A6"/>
    <w:rsid w:val="00C45B3D"/>
    <w:rsid w:val="00C460CC"/>
    <w:rsid w:val="00C46472"/>
    <w:rsid w:val="00C46D15"/>
    <w:rsid w:val="00C47153"/>
    <w:rsid w:val="00C51771"/>
    <w:rsid w:val="00C55A23"/>
    <w:rsid w:val="00C563A3"/>
    <w:rsid w:val="00C60B72"/>
    <w:rsid w:val="00C6105F"/>
    <w:rsid w:val="00C62514"/>
    <w:rsid w:val="00C628FA"/>
    <w:rsid w:val="00C62B13"/>
    <w:rsid w:val="00C631F1"/>
    <w:rsid w:val="00C639E8"/>
    <w:rsid w:val="00C64C0C"/>
    <w:rsid w:val="00C653E4"/>
    <w:rsid w:val="00C663A4"/>
    <w:rsid w:val="00C67473"/>
    <w:rsid w:val="00C67E55"/>
    <w:rsid w:val="00C71D21"/>
    <w:rsid w:val="00C723BE"/>
    <w:rsid w:val="00C72F38"/>
    <w:rsid w:val="00C74519"/>
    <w:rsid w:val="00C75431"/>
    <w:rsid w:val="00C76226"/>
    <w:rsid w:val="00C76979"/>
    <w:rsid w:val="00C77AD7"/>
    <w:rsid w:val="00C77CAB"/>
    <w:rsid w:val="00C821A5"/>
    <w:rsid w:val="00C85556"/>
    <w:rsid w:val="00C860AC"/>
    <w:rsid w:val="00C86495"/>
    <w:rsid w:val="00C900AB"/>
    <w:rsid w:val="00C92B66"/>
    <w:rsid w:val="00C92BC7"/>
    <w:rsid w:val="00C95470"/>
    <w:rsid w:val="00C956C7"/>
    <w:rsid w:val="00C96D1A"/>
    <w:rsid w:val="00C96DA5"/>
    <w:rsid w:val="00C977B2"/>
    <w:rsid w:val="00CA0299"/>
    <w:rsid w:val="00CA0FBE"/>
    <w:rsid w:val="00CA1E6F"/>
    <w:rsid w:val="00CA26E1"/>
    <w:rsid w:val="00CA3894"/>
    <w:rsid w:val="00CA3907"/>
    <w:rsid w:val="00CA3B36"/>
    <w:rsid w:val="00CA6DBE"/>
    <w:rsid w:val="00CA70D4"/>
    <w:rsid w:val="00CB07DB"/>
    <w:rsid w:val="00CB1394"/>
    <w:rsid w:val="00CB52E4"/>
    <w:rsid w:val="00CB7930"/>
    <w:rsid w:val="00CC0589"/>
    <w:rsid w:val="00CC0E45"/>
    <w:rsid w:val="00CC1FEA"/>
    <w:rsid w:val="00CC2633"/>
    <w:rsid w:val="00CC2FDF"/>
    <w:rsid w:val="00CC437C"/>
    <w:rsid w:val="00CC532C"/>
    <w:rsid w:val="00CC69F0"/>
    <w:rsid w:val="00CD285D"/>
    <w:rsid w:val="00CD2F9C"/>
    <w:rsid w:val="00CD4346"/>
    <w:rsid w:val="00CD4FBC"/>
    <w:rsid w:val="00CD557A"/>
    <w:rsid w:val="00CD67C7"/>
    <w:rsid w:val="00CD6B92"/>
    <w:rsid w:val="00CE0D0C"/>
    <w:rsid w:val="00CE0D3F"/>
    <w:rsid w:val="00CE17D6"/>
    <w:rsid w:val="00CE2013"/>
    <w:rsid w:val="00CE3179"/>
    <w:rsid w:val="00CE3EEE"/>
    <w:rsid w:val="00CE4601"/>
    <w:rsid w:val="00CE798D"/>
    <w:rsid w:val="00CF0145"/>
    <w:rsid w:val="00CF055B"/>
    <w:rsid w:val="00CF0A5A"/>
    <w:rsid w:val="00CF17B9"/>
    <w:rsid w:val="00CF1F15"/>
    <w:rsid w:val="00CF35CE"/>
    <w:rsid w:val="00CF3733"/>
    <w:rsid w:val="00CF39C4"/>
    <w:rsid w:val="00CF62A1"/>
    <w:rsid w:val="00D0059F"/>
    <w:rsid w:val="00D01961"/>
    <w:rsid w:val="00D023DC"/>
    <w:rsid w:val="00D048BC"/>
    <w:rsid w:val="00D04C93"/>
    <w:rsid w:val="00D0752F"/>
    <w:rsid w:val="00D1320B"/>
    <w:rsid w:val="00D14167"/>
    <w:rsid w:val="00D143AB"/>
    <w:rsid w:val="00D14588"/>
    <w:rsid w:val="00D1484C"/>
    <w:rsid w:val="00D170F1"/>
    <w:rsid w:val="00D203E6"/>
    <w:rsid w:val="00D20A15"/>
    <w:rsid w:val="00D20BD7"/>
    <w:rsid w:val="00D2125A"/>
    <w:rsid w:val="00D22300"/>
    <w:rsid w:val="00D22FC7"/>
    <w:rsid w:val="00D2440E"/>
    <w:rsid w:val="00D27A06"/>
    <w:rsid w:val="00D27EBB"/>
    <w:rsid w:val="00D305D8"/>
    <w:rsid w:val="00D30633"/>
    <w:rsid w:val="00D31C46"/>
    <w:rsid w:val="00D32154"/>
    <w:rsid w:val="00D32EBA"/>
    <w:rsid w:val="00D35035"/>
    <w:rsid w:val="00D35185"/>
    <w:rsid w:val="00D3705D"/>
    <w:rsid w:val="00D40558"/>
    <w:rsid w:val="00D40A41"/>
    <w:rsid w:val="00D41CF4"/>
    <w:rsid w:val="00D41F88"/>
    <w:rsid w:val="00D42254"/>
    <w:rsid w:val="00D42C66"/>
    <w:rsid w:val="00D435B7"/>
    <w:rsid w:val="00D43955"/>
    <w:rsid w:val="00D43A24"/>
    <w:rsid w:val="00D443E0"/>
    <w:rsid w:val="00D45059"/>
    <w:rsid w:val="00D46388"/>
    <w:rsid w:val="00D47D7B"/>
    <w:rsid w:val="00D5280E"/>
    <w:rsid w:val="00D53F85"/>
    <w:rsid w:val="00D55715"/>
    <w:rsid w:val="00D559A5"/>
    <w:rsid w:val="00D55B95"/>
    <w:rsid w:val="00D55E7B"/>
    <w:rsid w:val="00D55FFE"/>
    <w:rsid w:val="00D563F6"/>
    <w:rsid w:val="00D56E34"/>
    <w:rsid w:val="00D60796"/>
    <w:rsid w:val="00D61F2C"/>
    <w:rsid w:val="00D620A9"/>
    <w:rsid w:val="00D625E9"/>
    <w:rsid w:val="00D64446"/>
    <w:rsid w:val="00D6521A"/>
    <w:rsid w:val="00D65E8D"/>
    <w:rsid w:val="00D665B8"/>
    <w:rsid w:val="00D7355B"/>
    <w:rsid w:val="00D741BC"/>
    <w:rsid w:val="00D74B75"/>
    <w:rsid w:val="00D760E9"/>
    <w:rsid w:val="00D76F57"/>
    <w:rsid w:val="00D77ABB"/>
    <w:rsid w:val="00D8005D"/>
    <w:rsid w:val="00D8393C"/>
    <w:rsid w:val="00D845D9"/>
    <w:rsid w:val="00D84CEB"/>
    <w:rsid w:val="00D84E1F"/>
    <w:rsid w:val="00D8500E"/>
    <w:rsid w:val="00D85419"/>
    <w:rsid w:val="00D861BF"/>
    <w:rsid w:val="00D86BE5"/>
    <w:rsid w:val="00D87CC3"/>
    <w:rsid w:val="00D91637"/>
    <w:rsid w:val="00D91B53"/>
    <w:rsid w:val="00D91BE2"/>
    <w:rsid w:val="00D922B3"/>
    <w:rsid w:val="00D94008"/>
    <w:rsid w:val="00D949E2"/>
    <w:rsid w:val="00D9695B"/>
    <w:rsid w:val="00D9727D"/>
    <w:rsid w:val="00D973B6"/>
    <w:rsid w:val="00DA193C"/>
    <w:rsid w:val="00DA2872"/>
    <w:rsid w:val="00DA3668"/>
    <w:rsid w:val="00DA7A4E"/>
    <w:rsid w:val="00DB0420"/>
    <w:rsid w:val="00DB0EA2"/>
    <w:rsid w:val="00DB1A04"/>
    <w:rsid w:val="00DB29C5"/>
    <w:rsid w:val="00DB43BF"/>
    <w:rsid w:val="00DB49AB"/>
    <w:rsid w:val="00DB5C26"/>
    <w:rsid w:val="00DC15E8"/>
    <w:rsid w:val="00DC6E1B"/>
    <w:rsid w:val="00DC7313"/>
    <w:rsid w:val="00DD1B7D"/>
    <w:rsid w:val="00DD23F6"/>
    <w:rsid w:val="00DD3E3A"/>
    <w:rsid w:val="00DD594B"/>
    <w:rsid w:val="00DD6782"/>
    <w:rsid w:val="00DD6A33"/>
    <w:rsid w:val="00DD6B3F"/>
    <w:rsid w:val="00DD6FA8"/>
    <w:rsid w:val="00DD7137"/>
    <w:rsid w:val="00DD7F80"/>
    <w:rsid w:val="00DE0BF4"/>
    <w:rsid w:val="00DE0FE5"/>
    <w:rsid w:val="00DE2862"/>
    <w:rsid w:val="00DE5460"/>
    <w:rsid w:val="00DE6C7D"/>
    <w:rsid w:val="00DE707A"/>
    <w:rsid w:val="00DE7B58"/>
    <w:rsid w:val="00DF0926"/>
    <w:rsid w:val="00DF0AE1"/>
    <w:rsid w:val="00DF139E"/>
    <w:rsid w:val="00DF3332"/>
    <w:rsid w:val="00DF362D"/>
    <w:rsid w:val="00DF390F"/>
    <w:rsid w:val="00DF4211"/>
    <w:rsid w:val="00DF561E"/>
    <w:rsid w:val="00DF7FB8"/>
    <w:rsid w:val="00E00E11"/>
    <w:rsid w:val="00E017AE"/>
    <w:rsid w:val="00E0188A"/>
    <w:rsid w:val="00E01989"/>
    <w:rsid w:val="00E0325E"/>
    <w:rsid w:val="00E0454A"/>
    <w:rsid w:val="00E04CE1"/>
    <w:rsid w:val="00E05436"/>
    <w:rsid w:val="00E0626A"/>
    <w:rsid w:val="00E068D6"/>
    <w:rsid w:val="00E07702"/>
    <w:rsid w:val="00E1205A"/>
    <w:rsid w:val="00E15A7C"/>
    <w:rsid w:val="00E173CD"/>
    <w:rsid w:val="00E20302"/>
    <w:rsid w:val="00E21B6C"/>
    <w:rsid w:val="00E2290C"/>
    <w:rsid w:val="00E23514"/>
    <w:rsid w:val="00E240D0"/>
    <w:rsid w:val="00E25605"/>
    <w:rsid w:val="00E25623"/>
    <w:rsid w:val="00E25B82"/>
    <w:rsid w:val="00E26E04"/>
    <w:rsid w:val="00E301D0"/>
    <w:rsid w:val="00E30D57"/>
    <w:rsid w:val="00E317DA"/>
    <w:rsid w:val="00E35531"/>
    <w:rsid w:val="00E36629"/>
    <w:rsid w:val="00E37307"/>
    <w:rsid w:val="00E417EC"/>
    <w:rsid w:val="00E419A5"/>
    <w:rsid w:val="00E43668"/>
    <w:rsid w:val="00E43812"/>
    <w:rsid w:val="00E44476"/>
    <w:rsid w:val="00E45059"/>
    <w:rsid w:val="00E450E1"/>
    <w:rsid w:val="00E4548E"/>
    <w:rsid w:val="00E45D84"/>
    <w:rsid w:val="00E466C0"/>
    <w:rsid w:val="00E47BEB"/>
    <w:rsid w:val="00E5087B"/>
    <w:rsid w:val="00E50F92"/>
    <w:rsid w:val="00E529A4"/>
    <w:rsid w:val="00E52AC1"/>
    <w:rsid w:val="00E52ADE"/>
    <w:rsid w:val="00E52DA6"/>
    <w:rsid w:val="00E5507D"/>
    <w:rsid w:val="00E55095"/>
    <w:rsid w:val="00E5558B"/>
    <w:rsid w:val="00E56A5B"/>
    <w:rsid w:val="00E56CDF"/>
    <w:rsid w:val="00E5725E"/>
    <w:rsid w:val="00E6066C"/>
    <w:rsid w:val="00E6164B"/>
    <w:rsid w:val="00E621CD"/>
    <w:rsid w:val="00E62590"/>
    <w:rsid w:val="00E629D6"/>
    <w:rsid w:val="00E63ACC"/>
    <w:rsid w:val="00E6543D"/>
    <w:rsid w:val="00E65B99"/>
    <w:rsid w:val="00E67C0C"/>
    <w:rsid w:val="00E67D2E"/>
    <w:rsid w:val="00E71693"/>
    <w:rsid w:val="00E72ABF"/>
    <w:rsid w:val="00E72B43"/>
    <w:rsid w:val="00E744D6"/>
    <w:rsid w:val="00E7610A"/>
    <w:rsid w:val="00E7619F"/>
    <w:rsid w:val="00E76B9A"/>
    <w:rsid w:val="00E779DA"/>
    <w:rsid w:val="00E80E86"/>
    <w:rsid w:val="00E81103"/>
    <w:rsid w:val="00E8666D"/>
    <w:rsid w:val="00E92D1C"/>
    <w:rsid w:val="00E93E66"/>
    <w:rsid w:val="00E94778"/>
    <w:rsid w:val="00E95B28"/>
    <w:rsid w:val="00E967C9"/>
    <w:rsid w:val="00E968A1"/>
    <w:rsid w:val="00E96A98"/>
    <w:rsid w:val="00E96B7D"/>
    <w:rsid w:val="00E9740F"/>
    <w:rsid w:val="00EA0F72"/>
    <w:rsid w:val="00EA2C7B"/>
    <w:rsid w:val="00EA2EAF"/>
    <w:rsid w:val="00EA4A38"/>
    <w:rsid w:val="00EA4AAE"/>
    <w:rsid w:val="00EB2323"/>
    <w:rsid w:val="00EB33F3"/>
    <w:rsid w:val="00EB3CCD"/>
    <w:rsid w:val="00EB3D3B"/>
    <w:rsid w:val="00EB4C9F"/>
    <w:rsid w:val="00EB5538"/>
    <w:rsid w:val="00EB5759"/>
    <w:rsid w:val="00EB5B63"/>
    <w:rsid w:val="00EB6557"/>
    <w:rsid w:val="00EC0235"/>
    <w:rsid w:val="00EC0A3C"/>
    <w:rsid w:val="00EC32F5"/>
    <w:rsid w:val="00EC46EF"/>
    <w:rsid w:val="00EC4C9A"/>
    <w:rsid w:val="00EC5CF2"/>
    <w:rsid w:val="00ED090D"/>
    <w:rsid w:val="00ED09CB"/>
    <w:rsid w:val="00ED0CE6"/>
    <w:rsid w:val="00ED176C"/>
    <w:rsid w:val="00ED2242"/>
    <w:rsid w:val="00ED4AFB"/>
    <w:rsid w:val="00ED4C0C"/>
    <w:rsid w:val="00ED5AF1"/>
    <w:rsid w:val="00ED6C81"/>
    <w:rsid w:val="00ED7351"/>
    <w:rsid w:val="00ED7F7F"/>
    <w:rsid w:val="00EE0ADD"/>
    <w:rsid w:val="00EE0F93"/>
    <w:rsid w:val="00EE175E"/>
    <w:rsid w:val="00EE2790"/>
    <w:rsid w:val="00EE509A"/>
    <w:rsid w:val="00EE578B"/>
    <w:rsid w:val="00EE5E0A"/>
    <w:rsid w:val="00EE646B"/>
    <w:rsid w:val="00EE7A1A"/>
    <w:rsid w:val="00EE7B96"/>
    <w:rsid w:val="00EE7BA7"/>
    <w:rsid w:val="00EF11D7"/>
    <w:rsid w:val="00EF2798"/>
    <w:rsid w:val="00EF2E3E"/>
    <w:rsid w:val="00EF4AB7"/>
    <w:rsid w:val="00EF7700"/>
    <w:rsid w:val="00EF78D5"/>
    <w:rsid w:val="00F007AC"/>
    <w:rsid w:val="00F00A58"/>
    <w:rsid w:val="00F0150D"/>
    <w:rsid w:val="00F01F07"/>
    <w:rsid w:val="00F0403D"/>
    <w:rsid w:val="00F041BD"/>
    <w:rsid w:val="00F049E4"/>
    <w:rsid w:val="00F04B1F"/>
    <w:rsid w:val="00F04C90"/>
    <w:rsid w:val="00F06545"/>
    <w:rsid w:val="00F070FA"/>
    <w:rsid w:val="00F0715E"/>
    <w:rsid w:val="00F107B2"/>
    <w:rsid w:val="00F1173F"/>
    <w:rsid w:val="00F12AE9"/>
    <w:rsid w:val="00F12D38"/>
    <w:rsid w:val="00F14313"/>
    <w:rsid w:val="00F149A3"/>
    <w:rsid w:val="00F163C7"/>
    <w:rsid w:val="00F1656A"/>
    <w:rsid w:val="00F16B03"/>
    <w:rsid w:val="00F1766E"/>
    <w:rsid w:val="00F17F2F"/>
    <w:rsid w:val="00F203FD"/>
    <w:rsid w:val="00F20410"/>
    <w:rsid w:val="00F21078"/>
    <w:rsid w:val="00F2159E"/>
    <w:rsid w:val="00F21ADB"/>
    <w:rsid w:val="00F21D2B"/>
    <w:rsid w:val="00F21FA9"/>
    <w:rsid w:val="00F22FA3"/>
    <w:rsid w:val="00F23212"/>
    <w:rsid w:val="00F2382B"/>
    <w:rsid w:val="00F23CCD"/>
    <w:rsid w:val="00F23F9C"/>
    <w:rsid w:val="00F241C7"/>
    <w:rsid w:val="00F25F96"/>
    <w:rsid w:val="00F2653E"/>
    <w:rsid w:val="00F27558"/>
    <w:rsid w:val="00F31269"/>
    <w:rsid w:val="00F32067"/>
    <w:rsid w:val="00F32821"/>
    <w:rsid w:val="00F340D9"/>
    <w:rsid w:val="00F3612E"/>
    <w:rsid w:val="00F3633F"/>
    <w:rsid w:val="00F36781"/>
    <w:rsid w:val="00F37AB3"/>
    <w:rsid w:val="00F422A8"/>
    <w:rsid w:val="00F45DD5"/>
    <w:rsid w:val="00F471C4"/>
    <w:rsid w:val="00F47C24"/>
    <w:rsid w:val="00F5044F"/>
    <w:rsid w:val="00F51265"/>
    <w:rsid w:val="00F5171F"/>
    <w:rsid w:val="00F532C9"/>
    <w:rsid w:val="00F54097"/>
    <w:rsid w:val="00F54817"/>
    <w:rsid w:val="00F5573A"/>
    <w:rsid w:val="00F557DA"/>
    <w:rsid w:val="00F55F4A"/>
    <w:rsid w:val="00F560B4"/>
    <w:rsid w:val="00F577AF"/>
    <w:rsid w:val="00F60C10"/>
    <w:rsid w:val="00F6105C"/>
    <w:rsid w:val="00F615E2"/>
    <w:rsid w:val="00F62569"/>
    <w:rsid w:val="00F626C0"/>
    <w:rsid w:val="00F63A9D"/>
    <w:rsid w:val="00F6401A"/>
    <w:rsid w:val="00F64151"/>
    <w:rsid w:val="00F654A5"/>
    <w:rsid w:val="00F65868"/>
    <w:rsid w:val="00F65ADB"/>
    <w:rsid w:val="00F71727"/>
    <w:rsid w:val="00F7180E"/>
    <w:rsid w:val="00F722B0"/>
    <w:rsid w:val="00F72E22"/>
    <w:rsid w:val="00F7438C"/>
    <w:rsid w:val="00F764D2"/>
    <w:rsid w:val="00F77995"/>
    <w:rsid w:val="00F77CA4"/>
    <w:rsid w:val="00F77DCD"/>
    <w:rsid w:val="00F80089"/>
    <w:rsid w:val="00F8075E"/>
    <w:rsid w:val="00F82AD4"/>
    <w:rsid w:val="00F8472E"/>
    <w:rsid w:val="00F8478B"/>
    <w:rsid w:val="00F855FF"/>
    <w:rsid w:val="00F857EF"/>
    <w:rsid w:val="00F85AAA"/>
    <w:rsid w:val="00F85C63"/>
    <w:rsid w:val="00F87987"/>
    <w:rsid w:val="00F87C55"/>
    <w:rsid w:val="00F91D3F"/>
    <w:rsid w:val="00F924C4"/>
    <w:rsid w:val="00F92B78"/>
    <w:rsid w:val="00F93776"/>
    <w:rsid w:val="00F93ED4"/>
    <w:rsid w:val="00F955B7"/>
    <w:rsid w:val="00F964C2"/>
    <w:rsid w:val="00F97B8E"/>
    <w:rsid w:val="00FA2228"/>
    <w:rsid w:val="00FA3BF1"/>
    <w:rsid w:val="00FA3CFC"/>
    <w:rsid w:val="00FA6427"/>
    <w:rsid w:val="00FA6B35"/>
    <w:rsid w:val="00FA6B8C"/>
    <w:rsid w:val="00FB0BEB"/>
    <w:rsid w:val="00FB0EAB"/>
    <w:rsid w:val="00FB16E2"/>
    <w:rsid w:val="00FB31E2"/>
    <w:rsid w:val="00FB4407"/>
    <w:rsid w:val="00FB48B3"/>
    <w:rsid w:val="00FB4BD2"/>
    <w:rsid w:val="00FB6670"/>
    <w:rsid w:val="00FB6C48"/>
    <w:rsid w:val="00FC0C27"/>
    <w:rsid w:val="00FC0CDE"/>
    <w:rsid w:val="00FC12E1"/>
    <w:rsid w:val="00FC188B"/>
    <w:rsid w:val="00FC19E1"/>
    <w:rsid w:val="00FC1CCC"/>
    <w:rsid w:val="00FC22FB"/>
    <w:rsid w:val="00FC39D2"/>
    <w:rsid w:val="00FC48DB"/>
    <w:rsid w:val="00FC48F1"/>
    <w:rsid w:val="00FC7573"/>
    <w:rsid w:val="00FD36D2"/>
    <w:rsid w:val="00FD4825"/>
    <w:rsid w:val="00FD6D1C"/>
    <w:rsid w:val="00FD76B4"/>
    <w:rsid w:val="00FD7B53"/>
    <w:rsid w:val="00FE191E"/>
    <w:rsid w:val="00FE24EC"/>
    <w:rsid w:val="00FE27A6"/>
    <w:rsid w:val="00FE37A5"/>
    <w:rsid w:val="00FE5688"/>
    <w:rsid w:val="00FE65F5"/>
    <w:rsid w:val="00FE75A3"/>
    <w:rsid w:val="00FF0280"/>
    <w:rsid w:val="00FF02B7"/>
    <w:rsid w:val="00FF2E3C"/>
    <w:rsid w:val="00FF32A1"/>
    <w:rsid w:val="00FF5676"/>
    <w:rsid w:val="00FF59E3"/>
    <w:rsid w:val="00FF5F54"/>
    <w:rsid w:val="00FF6E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72F8"/>
  <w15:docId w15:val="{41D1E422-98D2-46FD-83B9-213F9443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B64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64B2"/>
  </w:style>
  <w:style w:type="paragraph" w:styleId="Footer">
    <w:name w:val="footer"/>
    <w:basedOn w:val="Normal"/>
    <w:link w:val="FooterChar"/>
    <w:uiPriority w:val="99"/>
    <w:unhideWhenUsed/>
    <w:rsid w:val="001B64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64B2"/>
  </w:style>
  <w:style w:type="paragraph" w:styleId="ListParagraph">
    <w:name w:val="List Paragraph"/>
    <w:basedOn w:val="Normal"/>
    <w:link w:val="ListParagraphChar"/>
    <w:uiPriority w:val="34"/>
    <w:qFormat/>
    <w:rsid w:val="00AC26BD"/>
    <w:pPr>
      <w:ind w:left="720"/>
      <w:contextualSpacing/>
    </w:pPr>
  </w:style>
  <w:style w:type="character" w:styleId="Hyperlink">
    <w:name w:val="Hyperlink"/>
    <w:basedOn w:val="DefaultParagraphFont"/>
    <w:uiPriority w:val="99"/>
    <w:unhideWhenUsed/>
    <w:rsid w:val="00207995"/>
    <w:rPr>
      <w:color w:val="0000FF" w:themeColor="hyperlink"/>
      <w:u w:val="single"/>
    </w:rPr>
  </w:style>
  <w:style w:type="paragraph" w:styleId="BalloonText">
    <w:name w:val="Balloon Text"/>
    <w:basedOn w:val="Normal"/>
    <w:link w:val="BalloonTextChar"/>
    <w:uiPriority w:val="99"/>
    <w:semiHidden/>
    <w:unhideWhenUsed/>
    <w:rsid w:val="005C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6A2"/>
    <w:rPr>
      <w:rFonts w:ascii="Tahoma" w:hAnsi="Tahoma" w:cs="Tahoma"/>
      <w:sz w:val="16"/>
      <w:szCs w:val="16"/>
    </w:rPr>
  </w:style>
  <w:style w:type="paragraph" w:styleId="Title">
    <w:name w:val="Title"/>
    <w:basedOn w:val="Normal"/>
    <w:next w:val="Normal"/>
    <w:link w:val="TitleChar"/>
    <w:uiPriority w:val="10"/>
    <w:qFormat/>
    <w:rsid w:val="00A63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3F1A"/>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176323"/>
    <w:rPr>
      <w:color w:val="808080"/>
    </w:rPr>
  </w:style>
  <w:style w:type="paragraph" w:styleId="FootnoteText">
    <w:name w:val="footnote text"/>
    <w:aliases w:val=" Char, Char Char Char Char Char Char Char Char Char Char Char Char Char Char,Char Char,Char Char Char Char Char Char Char Char Char Char Char Char Char Char,Footnote Text Char Char Char Char Char Char Char Char Char,Char"/>
    <w:basedOn w:val="Normal"/>
    <w:link w:val="FootnoteTextChar"/>
    <w:uiPriority w:val="99"/>
    <w:rsid w:val="009D2F6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 Char Char Char Char Char Char Char Char Char Char Char,Char Char Char,Char Char Char Char Char Char Char Char Char Char Char Char Char Char Char,Char Char1"/>
    <w:basedOn w:val="DefaultParagraphFont"/>
    <w:link w:val="FootnoteText"/>
    <w:uiPriority w:val="99"/>
    <w:rsid w:val="009D2F63"/>
    <w:rPr>
      <w:rFonts w:ascii="Times New Roman" w:eastAsia="Times New Roman" w:hAnsi="Times New Roman" w:cs="Times New Roman"/>
      <w:sz w:val="20"/>
      <w:szCs w:val="20"/>
    </w:rPr>
  </w:style>
  <w:style w:type="character" w:styleId="FootnoteReference">
    <w:name w:val="footnote reference"/>
    <w:uiPriority w:val="99"/>
    <w:rsid w:val="009D2F63"/>
    <w:rPr>
      <w:vertAlign w:val="superscript"/>
    </w:rPr>
  </w:style>
  <w:style w:type="character" w:customStyle="1" w:styleId="ListParagraphChar">
    <w:name w:val="List Paragraph Char"/>
    <w:link w:val="ListParagraph"/>
    <w:uiPriority w:val="34"/>
    <w:rsid w:val="00D27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5627">
      <w:bodyDiv w:val="1"/>
      <w:marLeft w:val="0"/>
      <w:marRight w:val="0"/>
      <w:marTop w:val="0"/>
      <w:marBottom w:val="0"/>
      <w:divBdr>
        <w:top w:val="none" w:sz="0" w:space="0" w:color="auto"/>
        <w:left w:val="none" w:sz="0" w:space="0" w:color="auto"/>
        <w:bottom w:val="none" w:sz="0" w:space="0" w:color="auto"/>
        <w:right w:val="none" w:sz="0" w:space="0" w:color="auto"/>
      </w:divBdr>
    </w:div>
    <w:div w:id="228661819">
      <w:bodyDiv w:val="1"/>
      <w:marLeft w:val="0"/>
      <w:marRight w:val="0"/>
      <w:marTop w:val="0"/>
      <w:marBottom w:val="0"/>
      <w:divBdr>
        <w:top w:val="none" w:sz="0" w:space="0" w:color="auto"/>
        <w:left w:val="none" w:sz="0" w:space="0" w:color="auto"/>
        <w:bottom w:val="none" w:sz="0" w:space="0" w:color="auto"/>
        <w:right w:val="none" w:sz="0" w:space="0" w:color="auto"/>
      </w:divBdr>
    </w:div>
    <w:div w:id="314072391">
      <w:bodyDiv w:val="1"/>
      <w:marLeft w:val="0"/>
      <w:marRight w:val="0"/>
      <w:marTop w:val="0"/>
      <w:marBottom w:val="0"/>
      <w:divBdr>
        <w:top w:val="none" w:sz="0" w:space="0" w:color="auto"/>
        <w:left w:val="none" w:sz="0" w:space="0" w:color="auto"/>
        <w:bottom w:val="none" w:sz="0" w:space="0" w:color="auto"/>
        <w:right w:val="none" w:sz="0" w:space="0" w:color="auto"/>
      </w:divBdr>
    </w:div>
    <w:div w:id="18517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ADAE-4105-4390-BD7D-D50CE639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11</Pages>
  <Words>3180</Words>
  <Characters>18130</Characters>
  <Application>Microsoft Office Word</Application>
  <DocSecurity>0</DocSecurity>
  <Lines>151</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alfares</dc:creator>
  <cp:lastModifiedBy>SAMEH MOHAMED AMIN ELNAGAR</cp:lastModifiedBy>
  <cp:revision>328</cp:revision>
  <cp:lastPrinted>2023-04-03T22:43:00Z</cp:lastPrinted>
  <dcterms:created xsi:type="dcterms:W3CDTF">2013-06-15T14:59:00Z</dcterms:created>
  <dcterms:modified xsi:type="dcterms:W3CDTF">2023-04-25T13:51:00Z</dcterms:modified>
</cp:coreProperties>
</file>